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646A" w14:textId="77777777" w:rsidR="00227900" w:rsidRPr="00227900" w:rsidRDefault="00227900" w:rsidP="00227900">
      <w:pPr>
        <w:jc w:val="both"/>
        <w:rPr>
          <w:rFonts w:ascii="Times New Roman" w:hAnsi="Times New Roman" w:cs="Times New Roman"/>
          <w:bCs/>
          <w:sz w:val="16"/>
          <w:szCs w:val="16"/>
        </w:rPr>
      </w:pPr>
      <w:r w:rsidRPr="00227900">
        <w:rPr>
          <w:rFonts w:ascii="Times New Roman" w:hAnsi="Times New Roman" w:cs="Times New Roman"/>
          <w:bCs/>
          <w:sz w:val="16"/>
          <w:szCs w:val="16"/>
        </w:rPr>
        <w:t>Zihinsel engellilere cinsel eğitim verirken bazı zorluklarla karşılaşılmaktadır. Örneğin bazı çocuklarla göz teması kurmada güçlük çekilebilir; bazıları konuşma problemi nedeni ile soru soramaz veya sorulan soruları cevaplayamazlar. Ayrıca, engelin tipi ve derecesine göre çok tekrar gerekebilir.</w:t>
      </w:r>
    </w:p>
    <w:p w14:paraId="4BEA8FE0" w14:textId="31C4379C" w:rsidR="00795E66" w:rsidRPr="00227900" w:rsidRDefault="00227900" w:rsidP="00227900">
      <w:pPr>
        <w:jc w:val="both"/>
        <w:rPr>
          <w:rFonts w:ascii="Times New Roman" w:hAnsi="Times New Roman" w:cs="Times New Roman"/>
          <w:bCs/>
          <w:sz w:val="16"/>
          <w:szCs w:val="16"/>
        </w:rPr>
      </w:pPr>
      <w:r w:rsidRPr="00227900">
        <w:rPr>
          <w:rFonts w:ascii="Times New Roman" w:hAnsi="Times New Roman" w:cs="Times New Roman"/>
          <w:bCs/>
          <w:sz w:val="16"/>
          <w:szCs w:val="16"/>
        </w:rPr>
        <w:t>Zihinsel engellilere cinsel konularda eğitim verirken üstü kapalı bir anlatım, gizli kelimeler, yapmacık benzetmeler kullanılmamalıdır. Somut, açık, net ve onların yanlış yorumlamasına izin vermeyecek bir anlatım tercih edilmelidir.</w:t>
      </w:r>
    </w:p>
    <w:p w14:paraId="6BD408FB" w14:textId="77777777" w:rsidR="00227900" w:rsidRPr="00227900" w:rsidRDefault="00227900" w:rsidP="00227900">
      <w:pPr>
        <w:jc w:val="both"/>
        <w:rPr>
          <w:rFonts w:ascii="Times New Roman" w:hAnsi="Times New Roman" w:cs="Times New Roman"/>
          <w:bCs/>
          <w:sz w:val="16"/>
          <w:szCs w:val="16"/>
        </w:rPr>
      </w:pPr>
      <w:r w:rsidRPr="00227900">
        <w:rPr>
          <w:rFonts w:ascii="Times New Roman" w:hAnsi="Times New Roman" w:cs="Times New Roman"/>
          <w:bCs/>
          <w:sz w:val="16"/>
          <w:szCs w:val="16"/>
        </w:rPr>
        <w:t xml:space="preserve">Çocuklara cinsel bilgilerin aktarılması dışında bir başka önemli konu </w:t>
      </w:r>
      <w:proofErr w:type="gramStart"/>
      <w:r w:rsidRPr="00227900">
        <w:rPr>
          <w:rFonts w:ascii="Times New Roman" w:hAnsi="Times New Roman" w:cs="Times New Roman"/>
          <w:bCs/>
          <w:sz w:val="16"/>
          <w:szCs w:val="16"/>
        </w:rPr>
        <w:t>da,</w:t>
      </w:r>
      <w:proofErr w:type="gramEnd"/>
      <w:r w:rsidRPr="00227900">
        <w:rPr>
          <w:rFonts w:ascii="Times New Roman" w:hAnsi="Times New Roman" w:cs="Times New Roman"/>
          <w:bCs/>
          <w:sz w:val="16"/>
          <w:szCs w:val="16"/>
        </w:rPr>
        <w:t xml:space="preserve"> çocukların yakın ya da uzak çevreden gelebilecek istismara karşı bilinçlendirilmesidir. </w:t>
      </w:r>
    </w:p>
    <w:p w14:paraId="40696C49" w14:textId="77777777" w:rsidR="00227900" w:rsidRPr="00227900" w:rsidRDefault="00227900" w:rsidP="00227900">
      <w:pPr>
        <w:jc w:val="both"/>
        <w:rPr>
          <w:rFonts w:ascii="Times New Roman" w:hAnsi="Times New Roman" w:cs="Times New Roman"/>
          <w:bCs/>
          <w:sz w:val="16"/>
          <w:szCs w:val="16"/>
        </w:rPr>
      </w:pPr>
      <w:r w:rsidRPr="00227900">
        <w:rPr>
          <w:rFonts w:ascii="Times New Roman" w:hAnsi="Times New Roman" w:cs="Times New Roman"/>
          <w:bCs/>
          <w:sz w:val="16"/>
          <w:szCs w:val="16"/>
        </w:rPr>
        <w:t>Çocuk vücudunun kendisine ait olduğunu bilmelidir.</w:t>
      </w:r>
    </w:p>
    <w:p w14:paraId="23967600" w14:textId="276C03F6" w:rsidR="00227900" w:rsidRPr="00227900" w:rsidRDefault="00227900" w:rsidP="00227900">
      <w:pPr>
        <w:jc w:val="both"/>
        <w:rPr>
          <w:rFonts w:ascii="Times New Roman" w:hAnsi="Times New Roman" w:cs="Times New Roman"/>
          <w:bCs/>
          <w:sz w:val="16"/>
          <w:szCs w:val="16"/>
        </w:rPr>
      </w:pPr>
      <w:r w:rsidRPr="00227900">
        <w:rPr>
          <w:rFonts w:ascii="Times New Roman" w:hAnsi="Times New Roman" w:cs="Times New Roman"/>
          <w:bCs/>
          <w:sz w:val="16"/>
          <w:szCs w:val="16"/>
        </w:rPr>
        <w:t xml:space="preserve"> Zihinsel engelli bir gence, istemediği durumlar karşısında “hayır” diyebileceği öğretilmelidir.</w:t>
      </w:r>
    </w:p>
    <w:p w14:paraId="7EF1E445" w14:textId="0DB00708" w:rsidR="00227900" w:rsidRPr="00227900" w:rsidRDefault="00227900" w:rsidP="00227900">
      <w:pPr>
        <w:jc w:val="center"/>
        <w:rPr>
          <w:rFonts w:ascii="Times New Roman" w:hAnsi="Times New Roman" w:cs="Times New Roman"/>
          <w:b/>
          <w:sz w:val="16"/>
          <w:szCs w:val="16"/>
        </w:rPr>
      </w:pPr>
      <w:r w:rsidRPr="00227900">
        <w:rPr>
          <w:rFonts w:ascii="Times New Roman" w:hAnsi="Times New Roman" w:cs="Times New Roman"/>
          <w:b/>
          <w:noProof/>
          <w:sz w:val="16"/>
          <w:szCs w:val="16"/>
        </w:rPr>
        <w:drawing>
          <wp:inline distT="0" distB="0" distL="0" distR="0" wp14:anchorId="147F3559" wp14:editId="57134FF6">
            <wp:extent cx="3160395" cy="1359535"/>
            <wp:effectExtent l="0" t="0" r="1905"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60395" cy="1359535"/>
                    </a:xfrm>
                    <a:prstGeom prst="rect">
                      <a:avLst/>
                    </a:prstGeom>
                  </pic:spPr>
                </pic:pic>
              </a:graphicData>
            </a:graphic>
          </wp:inline>
        </w:drawing>
      </w:r>
    </w:p>
    <w:p w14:paraId="43660E4C" w14:textId="40E9A2EF" w:rsidR="00227900" w:rsidRPr="00227900" w:rsidRDefault="00227900" w:rsidP="00227900">
      <w:pPr>
        <w:spacing w:after="0"/>
        <w:jc w:val="center"/>
        <w:rPr>
          <w:rFonts w:ascii="Times New Roman" w:hAnsi="Times New Roman" w:cs="Times New Roman"/>
          <w:b/>
          <w:sz w:val="16"/>
          <w:szCs w:val="16"/>
        </w:rPr>
      </w:pPr>
      <w:r w:rsidRPr="00227900">
        <w:rPr>
          <w:rFonts w:ascii="Times New Roman" w:hAnsi="Times New Roman" w:cs="Times New Roman"/>
          <w:b/>
          <w:sz w:val="16"/>
          <w:szCs w:val="16"/>
        </w:rPr>
        <w:t>Cinsel Eğitim İçin Doğru Zaman</w:t>
      </w:r>
    </w:p>
    <w:p w14:paraId="59BEE746" w14:textId="145274DD"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Cs/>
          <w:sz w:val="16"/>
          <w:szCs w:val="16"/>
        </w:rPr>
        <w:t>Cinsel eğitim çocuğun soruları ile birlikte çok küçük yaşlarda başlamalıdır. Örneğin, bir çocuğun cinsel organları da içeren vücut bölümlerini öğrenmesi için sorular sorması, onun bilgiye ihtiyacı olduğunu göstermektedir hiçbir zaman erken değildir.</w:t>
      </w:r>
    </w:p>
    <w:p w14:paraId="0BBB4259" w14:textId="77777777"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Cs/>
          <w:sz w:val="16"/>
          <w:szCs w:val="16"/>
        </w:rPr>
        <w:t xml:space="preserve">Cinsel eğitim durağan değil, devam eden bir süreçtir ve tek bir dersle öğrenilecek bir konu değildir. </w:t>
      </w:r>
    </w:p>
    <w:p w14:paraId="5E1C8BDB" w14:textId="29ED029C"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Cs/>
          <w:sz w:val="16"/>
          <w:szCs w:val="16"/>
        </w:rPr>
        <w:t>Çocuğa başlangıçta cinsellikle ilgili temel bilgiler verilmeli, daha sonra çocuğun gelişimine ve zihinsel düzeyine göre bu bilgiler genişletilmelidir</w:t>
      </w:r>
    </w:p>
    <w:p w14:paraId="42E9C382" w14:textId="28A09320" w:rsidR="00227900" w:rsidRDefault="00227900" w:rsidP="00227900">
      <w:pPr>
        <w:spacing w:after="0"/>
        <w:jc w:val="center"/>
        <w:rPr>
          <w:rFonts w:ascii="Times New Roman" w:hAnsi="Times New Roman" w:cs="Times New Roman"/>
          <w:b/>
          <w:sz w:val="16"/>
          <w:szCs w:val="16"/>
        </w:rPr>
      </w:pPr>
      <w:r w:rsidRPr="00227900">
        <w:rPr>
          <w:rFonts w:ascii="Times New Roman" w:hAnsi="Times New Roman" w:cs="Times New Roman"/>
          <w:b/>
          <w:sz w:val="16"/>
          <w:szCs w:val="16"/>
        </w:rPr>
        <w:t>Cinsel Eğitimde Yapılan Hatalar</w:t>
      </w:r>
    </w:p>
    <w:p w14:paraId="644FA7BE" w14:textId="77777777"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Cs/>
          <w:sz w:val="16"/>
          <w:szCs w:val="16"/>
        </w:rPr>
        <w:t>Susmak, sorulara cevap vermemek,</w:t>
      </w:r>
    </w:p>
    <w:p w14:paraId="5EE3147D" w14:textId="77777777"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Cs/>
          <w:sz w:val="16"/>
          <w:szCs w:val="16"/>
        </w:rPr>
        <w:t>“Ayıp” diye tepki göstermek, azarlamak,</w:t>
      </w:r>
    </w:p>
    <w:p w14:paraId="4895F1E6" w14:textId="77777777"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Cs/>
          <w:sz w:val="16"/>
          <w:szCs w:val="16"/>
        </w:rPr>
        <w:t>Hiç anlayamayacağı ya da yanlış yorumlayabileceği kadar karışık cevaplar vermek,</w:t>
      </w:r>
    </w:p>
    <w:p w14:paraId="3B6DF360" w14:textId="77777777"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Cs/>
          <w:sz w:val="16"/>
          <w:szCs w:val="16"/>
        </w:rPr>
        <w:t>Gerçeğe uygun olmayan, yanlış bilgiler vermek,</w:t>
      </w:r>
    </w:p>
    <w:p w14:paraId="33390366" w14:textId="2ADF0BEE"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
          <w:noProof/>
          <w:sz w:val="16"/>
          <w:szCs w:val="16"/>
        </w:rPr>
        <w:drawing>
          <wp:anchor distT="0" distB="0" distL="114300" distR="114300" simplePos="0" relativeHeight="251665408" behindDoc="0" locked="0" layoutInCell="1" allowOverlap="1" wp14:anchorId="712F00F1" wp14:editId="4381AEAC">
            <wp:simplePos x="0" y="0"/>
            <wp:positionH relativeFrom="column">
              <wp:posOffset>544195</wp:posOffset>
            </wp:positionH>
            <wp:positionV relativeFrom="paragraph">
              <wp:posOffset>186055</wp:posOffset>
            </wp:positionV>
            <wp:extent cx="2105025" cy="1409065"/>
            <wp:effectExtent l="0" t="0" r="9525" b="635"/>
            <wp:wrapNone/>
            <wp:docPr id="1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05025" cy="1409065"/>
                    </a:xfrm>
                    <a:prstGeom prst="rect">
                      <a:avLst/>
                    </a:prstGeom>
                  </pic:spPr>
                </pic:pic>
              </a:graphicData>
            </a:graphic>
            <wp14:sizeRelH relativeFrom="page">
              <wp14:pctWidth>0</wp14:pctWidth>
            </wp14:sizeRelH>
            <wp14:sizeRelV relativeFrom="page">
              <wp14:pctHeight>0</wp14:pctHeight>
            </wp14:sizeRelV>
          </wp:anchor>
        </w:drawing>
      </w:r>
      <w:r w:rsidRPr="00227900">
        <w:rPr>
          <w:rFonts w:ascii="Times New Roman" w:hAnsi="Times New Roman" w:cs="Times New Roman"/>
          <w:bCs/>
          <w:sz w:val="16"/>
          <w:szCs w:val="16"/>
        </w:rPr>
        <w:t>Çocuğun sorularını sürekli ertelemek, unutturmak, dikkatini başka konuya çekmek.</w:t>
      </w:r>
    </w:p>
    <w:p w14:paraId="5D71BF68" w14:textId="718C3520" w:rsidR="00227900" w:rsidRPr="00227900" w:rsidRDefault="00227900" w:rsidP="00C030C4">
      <w:pPr>
        <w:jc w:val="center"/>
        <w:rPr>
          <w:rFonts w:ascii="Times New Roman" w:hAnsi="Times New Roman" w:cs="Times New Roman"/>
          <w:b/>
          <w:sz w:val="16"/>
          <w:szCs w:val="16"/>
        </w:rPr>
      </w:pPr>
    </w:p>
    <w:p w14:paraId="09C2E738" w14:textId="152CF2CA" w:rsidR="00227900" w:rsidRPr="00227900" w:rsidRDefault="00227900" w:rsidP="00C030C4">
      <w:pPr>
        <w:jc w:val="center"/>
        <w:rPr>
          <w:rFonts w:ascii="Times New Roman" w:hAnsi="Times New Roman" w:cs="Times New Roman"/>
          <w:b/>
          <w:sz w:val="16"/>
          <w:szCs w:val="16"/>
        </w:rPr>
      </w:pPr>
    </w:p>
    <w:p w14:paraId="786ADFA2" w14:textId="0FC6730D" w:rsidR="00227900" w:rsidRPr="00227900" w:rsidRDefault="00227900" w:rsidP="00C030C4">
      <w:pPr>
        <w:jc w:val="center"/>
        <w:rPr>
          <w:rFonts w:ascii="Times New Roman" w:hAnsi="Times New Roman" w:cs="Times New Roman"/>
          <w:b/>
          <w:sz w:val="16"/>
          <w:szCs w:val="16"/>
        </w:rPr>
      </w:pPr>
    </w:p>
    <w:p w14:paraId="538D4E62" w14:textId="6F04F10C" w:rsidR="00227900" w:rsidRPr="00227900" w:rsidRDefault="00227900" w:rsidP="00C030C4">
      <w:pPr>
        <w:jc w:val="center"/>
        <w:rPr>
          <w:rFonts w:ascii="Times New Roman" w:hAnsi="Times New Roman" w:cs="Times New Roman"/>
          <w:b/>
          <w:sz w:val="16"/>
          <w:szCs w:val="16"/>
        </w:rPr>
      </w:pPr>
    </w:p>
    <w:p w14:paraId="2BA04555" w14:textId="3E909DFA" w:rsidR="00227900" w:rsidRPr="00227900" w:rsidRDefault="00227900" w:rsidP="00C030C4">
      <w:pPr>
        <w:jc w:val="center"/>
        <w:rPr>
          <w:rFonts w:ascii="Times New Roman" w:hAnsi="Times New Roman" w:cs="Times New Roman"/>
          <w:b/>
          <w:sz w:val="16"/>
          <w:szCs w:val="16"/>
        </w:rPr>
      </w:pPr>
    </w:p>
    <w:p w14:paraId="41EF87D6" w14:textId="017331D4" w:rsidR="00227900" w:rsidRDefault="00227900" w:rsidP="00FC05AB">
      <w:pPr>
        <w:spacing w:after="0"/>
        <w:jc w:val="center"/>
        <w:rPr>
          <w:rFonts w:ascii="Times New Roman" w:hAnsi="Times New Roman" w:cs="Times New Roman"/>
          <w:b/>
          <w:sz w:val="16"/>
          <w:szCs w:val="16"/>
        </w:rPr>
      </w:pPr>
      <w:r w:rsidRPr="00227900">
        <w:rPr>
          <w:rFonts w:ascii="Times New Roman" w:hAnsi="Times New Roman" w:cs="Times New Roman"/>
          <w:b/>
          <w:sz w:val="16"/>
          <w:szCs w:val="16"/>
        </w:rPr>
        <w:t>Cinsel Eğitimde Dikkat Edilmesi Gerekenler</w:t>
      </w:r>
    </w:p>
    <w:p w14:paraId="60FBB1EC" w14:textId="77777777" w:rsidR="00227900" w:rsidRPr="00227900" w:rsidRDefault="00227900" w:rsidP="00FC05AB">
      <w:pPr>
        <w:spacing w:after="0"/>
        <w:rPr>
          <w:rFonts w:ascii="Times New Roman" w:hAnsi="Times New Roman" w:cs="Times New Roman"/>
          <w:bCs/>
          <w:sz w:val="16"/>
          <w:szCs w:val="16"/>
        </w:rPr>
      </w:pPr>
      <w:r w:rsidRPr="00227900">
        <w:rPr>
          <w:rFonts w:ascii="Times New Roman" w:hAnsi="Times New Roman" w:cs="Times New Roman"/>
          <w:bCs/>
          <w:sz w:val="16"/>
          <w:szCs w:val="16"/>
        </w:rPr>
        <w:t>Çocukların ve bireylerin cinsellikle ilgili sorularına cevap vermeyi reddetmemeli, gerekli bilgiler cinsel gelişim evrelerine, zihinsel gelişim düzeyine uygun olarak ve zamanında verilmelidir.</w:t>
      </w:r>
    </w:p>
    <w:p w14:paraId="32E5A23F" w14:textId="77777777"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Cs/>
          <w:sz w:val="16"/>
          <w:szCs w:val="16"/>
        </w:rPr>
        <w:t>Cinsellikle ilgili sorular yalın, doğru ve yeterli olarak cevaplanmalıdır.</w:t>
      </w:r>
    </w:p>
    <w:p w14:paraId="7E5AF06C" w14:textId="72979C41" w:rsidR="00227900" w:rsidRPr="00227900" w:rsidRDefault="00227900" w:rsidP="00227900">
      <w:pPr>
        <w:spacing w:after="0"/>
        <w:rPr>
          <w:rFonts w:ascii="Times New Roman" w:hAnsi="Times New Roman" w:cs="Times New Roman"/>
          <w:bCs/>
          <w:sz w:val="16"/>
          <w:szCs w:val="16"/>
        </w:rPr>
      </w:pPr>
      <w:r w:rsidRPr="00227900">
        <w:rPr>
          <w:rFonts w:ascii="Times New Roman" w:hAnsi="Times New Roman" w:cs="Times New Roman"/>
          <w:bCs/>
          <w:sz w:val="16"/>
          <w:szCs w:val="16"/>
        </w:rPr>
        <w:t>Bireyin anlayabileceği düzeyde eğitim verilmeli, her şey öğretilmeye çalışılmamalıdır.</w:t>
      </w:r>
    </w:p>
    <w:p w14:paraId="1343D509" w14:textId="62619917" w:rsidR="005B7175" w:rsidRPr="005B7175" w:rsidRDefault="00AC3C2B" w:rsidP="008C546C">
      <w:pPr>
        <w:spacing w:after="0"/>
        <w:jc w:val="both"/>
        <w:rPr>
          <w:rFonts w:ascii="Times New Roman" w:hAnsi="Times New Roman" w:cs="Times New Roman"/>
          <w:bCs/>
          <w:sz w:val="16"/>
          <w:szCs w:val="16"/>
        </w:rPr>
      </w:pPr>
      <w:r w:rsidRPr="00AC3C2B">
        <w:rPr>
          <w:rFonts w:ascii="Times New Roman" w:hAnsi="Times New Roman" w:cs="Times New Roman"/>
          <w:b/>
          <w:noProof/>
          <w:sz w:val="16"/>
          <w:szCs w:val="16"/>
        </w:rPr>
        <w:drawing>
          <wp:inline distT="0" distB="0" distL="0" distR="0" wp14:anchorId="22160E51" wp14:editId="64DD1832">
            <wp:extent cx="3160395" cy="966470"/>
            <wp:effectExtent l="0" t="0" r="1905" b="5080"/>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60395" cy="966470"/>
                    </a:xfrm>
                    <a:prstGeom prst="rect">
                      <a:avLst/>
                    </a:prstGeom>
                  </pic:spPr>
                </pic:pic>
              </a:graphicData>
            </a:graphic>
          </wp:inline>
        </w:drawing>
      </w:r>
      <w:r w:rsidR="005B7175" w:rsidRPr="005B7175">
        <w:rPr>
          <w:rFonts w:ascii="Times New Roman" w:hAnsi="Times New Roman" w:cs="Times New Roman"/>
          <w:bCs/>
          <w:sz w:val="16"/>
          <w:szCs w:val="16"/>
        </w:rPr>
        <w:t>Enerjisini uygun biçimde harcayabileceği oyun ve spor aktivitelerine yönlendirilmelidir.</w:t>
      </w:r>
    </w:p>
    <w:p w14:paraId="4D40CF87" w14:textId="3D525F53" w:rsidR="00227900" w:rsidRDefault="005B7175" w:rsidP="008C546C">
      <w:pPr>
        <w:spacing w:after="0"/>
        <w:jc w:val="both"/>
        <w:rPr>
          <w:rFonts w:ascii="Times New Roman" w:hAnsi="Times New Roman" w:cs="Times New Roman"/>
          <w:bCs/>
          <w:sz w:val="16"/>
          <w:szCs w:val="16"/>
        </w:rPr>
      </w:pPr>
      <w:r w:rsidRPr="005B7175">
        <w:rPr>
          <w:rFonts w:ascii="Times New Roman" w:hAnsi="Times New Roman" w:cs="Times New Roman"/>
          <w:bCs/>
          <w:sz w:val="16"/>
          <w:szCs w:val="16"/>
        </w:rPr>
        <w:t xml:space="preserve">Özgüvenini pekiştirecek (el </w:t>
      </w:r>
      <w:proofErr w:type="gramStart"/>
      <w:r w:rsidRPr="005B7175">
        <w:rPr>
          <w:rFonts w:ascii="Times New Roman" w:hAnsi="Times New Roman" w:cs="Times New Roman"/>
          <w:bCs/>
          <w:sz w:val="16"/>
          <w:szCs w:val="16"/>
        </w:rPr>
        <w:t>becerileri ,</w:t>
      </w:r>
      <w:proofErr w:type="gramEnd"/>
      <w:r w:rsidRPr="005B7175">
        <w:rPr>
          <w:rFonts w:ascii="Times New Roman" w:hAnsi="Times New Roman" w:cs="Times New Roman"/>
          <w:bCs/>
          <w:sz w:val="16"/>
          <w:szCs w:val="16"/>
        </w:rPr>
        <w:t xml:space="preserve"> müzik, resim </w:t>
      </w:r>
      <w:proofErr w:type="spellStart"/>
      <w:r w:rsidRPr="005B7175">
        <w:rPr>
          <w:rFonts w:ascii="Times New Roman" w:hAnsi="Times New Roman" w:cs="Times New Roman"/>
          <w:bCs/>
          <w:sz w:val="16"/>
          <w:szCs w:val="16"/>
        </w:rPr>
        <w:t>vb</w:t>
      </w:r>
      <w:proofErr w:type="spellEnd"/>
      <w:r w:rsidRPr="005B7175">
        <w:rPr>
          <w:rFonts w:ascii="Times New Roman" w:hAnsi="Times New Roman" w:cs="Times New Roman"/>
          <w:bCs/>
          <w:sz w:val="16"/>
          <w:szCs w:val="16"/>
        </w:rPr>
        <w:t>) aktivitelere yönlendirilmelidir.</w:t>
      </w:r>
    </w:p>
    <w:p w14:paraId="3BDF56A1" w14:textId="18FA113E" w:rsidR="00227900" w:rsidRDefault="005B7175" w:rsidP="008C546C">
      <w:pPr>
        <w:jc w:val="center"/>
        <w:rPr>
          <w:rFonts w:ascii="Times New Roman" w:hAnsi="Times New Roman" w:cs="Times New Roman"/>
          <w:b/>
          <w:sz w:val="16"/>
          <w:szCs w:val="16"/>
        </w:rPr>
      </w:pPr>
      <w:r w:rsidRPr="005B7175">
        <w:rPr>
          <w:rFonts w:ascii="Times New Roman" w:hAnsi="Times New Roman" w:cs="Times New Roman"/>
          <w:b/>
          <w:noProof/>
          <w:sz w:val="16"/>
          <w:szCs w:val="16"/>
        </w:rPr>
        <w:drawing>
          <wp:inline distT="0" distB="0" distL="0" distR="0" wp14:anchorId="59DDF79D" wp14:editId="6F058EE5">
            <wp:extent cx="2819400" cy="1450204"/>
            <wp:effectExtent l="0" t="0" r="0" b="0"/>
            <wp:docPr id="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43621" cy="1462662"/>
                    </a:xfrm>
                    <a:prstGeom prst="rect">
                      <a:avLst/>
                    </a:prstGeom>
                  </pic:spPr>
                </pic:pic>
              </a:graphicData>
            </a:graphic>
          </wp:inline>
        </w:drawing>
      </w:r>
      <w:r w:rsidRPr="005B7175">
        <w:rPr>
          <w:rFonts w:ascii="Times New Roman" w:hAnsi="Times New Roman" w:cs="Times New Roman"/>
          <w:b/>
          <w:sz w:val="16"/>
          <w:szCs w:val="16"/>
        </w:rPr>
        <w:t xml:space="preserve">Cinsel eğitim sırasında çocuğunuza bilgi verirken uygulanabilecek en geçerli yöntem, basamak </w:t>
      </w:r>
      <w:proofErr w:type="spellStart"/>
      <w:r w:rsidRPr="005B7175">
        <w:rPr>
          <w:rFonts w:ascii="Times New Roman" w:hAnsi="Times New Roman" w:cs="Times New Roman"/>
          <w:b/>
          <w:sz w:val="16"/>
          <w:szCs w:val="16"/>
        </w:rPr>
        <w:t>basamak</w:t>
      </w:r>
      <w:proofErr w:type="spellEnd"/>
      <w:r w:rsidRPr="005B7175">
        <w:rPr>
          <w:rFonts w:ascii="Times New Roman" w:hAnsi="Times New Roman" w:cs="Times New Roman"/>
          <w:b/>
          <w:sz w:val="16"/>
          <w:szCs w:val="16"/>
        </w:rPr>
        <w:t xml:space="preserve"> ilerlemektir. Bu basamaklar:</w:t>
      </w:r>
    </w:p>
    <w:p w14:paraId="795D4AAF" w14:textId="77777777" w:rsidR="005B7175" w:rsidRPr="005B7175" w:rsidRDefault="005B7175" w:rsidP="005B7175">
      <w:pPr>
        <w:spacing w:after="0"/>
        <w:rPr>
          <w:rFonts w:ascii="Times New Roman" w:hAnsi="Times New Roman" w:cs="Times New Roman"/>
          <w:bCs/>
          <w:sz w:val="16"/>
          <w:szCs w:val="16"/>
        </w:rPr>
      </w:pPr>
      <w:r w:rsidRPr="005B7175">
        <w:rPr>
          <w:rFonts w:ascii="Times New Roman" w:hAnsi="Times New Roman" w:cs="Times New Roman"/>
          <w:bCs/>
          <w:sz w:val="16"/>
          <w:szCs w:val="16"/>
        </w:rPr>
        <w:t xml:space="preserve">1. Çocuğun uzun neden bu soruyu sormuş olabileceğini düşünmek, </w:t>
      </w:r>
    </w:p>
    <w:p w14:paraId="0B071FD4" w14:textId="77777777" w:rsidR="005B7175" w:rsidRPr="005B7175" w:rsidRDefault="005B7175" w:rsidP="005B7175">
      <w:pPr>
        <w:spacing w:after="0"/>
        <w:rPr>
          <w:rFonts w:ascii="Times New Roman" w:hAnsi="Times New Roman" w:cs="Times New Roman"/>
          <w:bCs/>
          <w:sz w:val="16"/>
          <w:szCs w:val="16"/>
        </w:rPr>
      </w:pPr>
      <w:r w:rsidRPr="005B7175">
        <w:rPr>
          <w:rFonts w:ascii="Times New Roman" w:hAnsi="Times New Roman" w:cs="Times New Roman"/>
          <w:bCs/>
          <w:sz w:val="16"/>
          <w:szCs w:val="16"/>
        </w:rPr>
        <w:t xml:space="preserve">2. Çocuğunuza hangi konuda bilgi verileceğinize karar vermek ve konuyu net olarak belirlemek, </w:t>
      </w:r>
    </w:p>
    <w:p w14:paraId="2B5CAC0F" w14:textId="77777777" w:rsidR="005B7175" w:rsidRPr="005B7175" w:rsidRDefault="005B7175" w:rsidP="005B7175">
      <w:pPr>
        <w:spacing w:after="0"/>
        <w:rPr>
          <w:rFonts w:ascii="Times New Roman" w:hAnsi="Times New Roman" w:cs="Times New Roman"/>
          <w:bCs/>
          <w:sz w:val="16"/>
          <w:szCs w:val="16"/>
        </w:rPr>
      </w:pPr>
      <w:r w:rsidRPr="005B7175">
        <w:rPr>
          <w:rFonts w:ascii="Times New Roman" w:hAnsi="Times New Roman" w:cs="Times New Roman"/>
          <w:bCs/>
          <w:sz w:val="16"/>
          <w:szCs w:val="16"/>
        </w:rPr>
        <w:t xml:space="preserve">3. Çocuğun yaşı ve zihinsel gelişim düzeyi dikkate alınarak, uygun yanıtı gerektiği kadar vermek, çocuğun uzun ne kadar bilgiye ihtiyacı olduğunu belirlemek, </w:t>
      </w:r>
    </w:p>
    <w:p w14:paraId="1D417D17" w14:textId="77777777" w:rsidR="005B7175" w:rsidRPr="005B7175" w:rsidRDefault="005B7175" w:rsidP="005B7175">
      <w:pPr>
        <w:spacing w:after="0"/>
        <w:rPr>
          <w:rFonts w:ascii="Times New Roman" w:hAnsi="Times New Roman" w:cs="Times New Roman"/>
          <w:bCs/>
          <w:sz w:val="16"/>
          <w:szCs w:val="16"/>
        </w:rPr>
      </w:pPr>
      <w:r w:rsidRPr="005B7175">
        <w:rPr>
          <w:rFonts w:ascii="Times New Roman" w:hAnsi="Times New Roman" w:cs="Times New Roman"/>
          <w:bCs/>
          <w:sz w:val="16"/>
          <w:szCs w:val="16"/>
        </w:rPr>
        <w:t xml:space="preserve">4. Çocuğunuza, ihtiyacı doğrultusunda konuşarak, doğru bilgileri öğrenerek bilgi vermektir. </w:t>
      </w:r>
    </w:p>
    <w:p w14:paraId="6CF14423" w14:textId="74689353" w:rsidR="005B7175" w:rsidRPr="005B7175" w:rsidRDefault="005B7175" w:rsidP="005B7175">
      <w:pPr>
        <w:spacing w:after="0"/>
        <w:rPr>
          <w:rFonts w:ascii="Times New Roman" w:hAnsi="Times New Roman" w:cs="Times New Roman"/>
          <w:bCs/>
          <w:sz w:val="16"/>
          <w:szCs w:val="16"/>
        </w:rPr>
      </w:pPr>
      <w:r w:rsidRPr="005B7175">
        <w:rPr>
          <w:rFonts w:ascii="Times New Roman" w:hAnsi="Times New Roman" w:cs="Times New Roman"/>
          <w:bCs/>
          <w:sz w:val="16"/>
          <w:szCs w:val="16"/>
        </w:rPr>
        <w:t xml:space="preserve">Aileler bu basamakları, zihinsel engelli bireyin ihtiyaçlarını, özelliklerini, gelişim düzeyini göz önünde tutarak uygulamalıdır. Aktaracağı bilgileri, bireyin </w:t>
      </w:r>
      <w:proofErr w:type="gramStart"/>
      <w:r w:rsidRPr="005B7175">
        <w:rPr>
          <w:rFonts w:ascii="Times New Roman" w:hAnsi="Times New Roman" w:cs="Times New Roman"/>
          <w:bCs/>
          <w:sz w:val="16"/>
          <w:szCs w:val="16"/>
        </w:rPr>
        <w:t>zeka</w:t>
      </w:r>
      <w:proofErr w:type="gramEnd"/>
      <w:r w:rsidRPr="005B7175">
        <w:rPr>
          <w:rFonts w:ascii="Times New Roman" w:hAnsi="Times New Roman" w:cs="Times New Roman"/>
          <w:bCs/>
          <w:sz w:val="16"/>
          <w:szCs w:val="16"/>
        </w:rPr>
        <w:t xml:space="preserve"> yaşını dikkate alarak tasarlamalıdır.</w:t>
      </w:r>
    </w:p>
    <w:p w14:paraId="075E89DC" w14:textId="6156E282" w:rsidR="00227900" w:rsidRDefault="008C546C" w:rsidP="008C546C">
      <w:pPr>
        <w:spacing w:after="0"/>
        <w:jc w:val="center"/>
        <w:rPr>
          <w:rFonts w:ascii="Times New Roman" w:hAnsi="Times New Roman" w:cs="Times New Roman"/>
          <w:b/>
          <w:sz w:val="16"/>
          <w:szCs w:val="16"/>
        </w:rPr>
      </w:pPr>
      <w:r w:rsidRPr="008C546C">
        <w:rPr>
          <w:rFonts w:ascii="Times New Roman" w:hAnsi="Times New Roman" w:cs="Times New Roman"/>
          <w:b/>
          <w:sz w:val="16"/>
          <w:szCs w:val="16"/>
        </w:rPr>
        <w:t xml:space="preserve">Aileler </w:t>
      </w:r>
      <w:proofErr w:type="gramStart"/>
      <w:r w:rsidRPr="008C546C">
        <w:rPr>
          <w:rFonts w:ascii="Times New Roman" w:hAnsi="Times New Roman" w:cs="Times New Roman"/>
          <w:b/>
          <w:sz w:val="16"/>
          <w:szCs w:val="16"/>
        </w:rPr>
        <w:t>İçin</w:t>
      </w:r>
      <w:proofErr w:type="gramEnd"/>
      <w:r w:rsidRPr="008C546C">
        <w:rPr>
          <w:rFonts w:ascii="Times New Roman" w:hAnsi="Times New Roman" w:cs="Times New Roman"/>
          <w:b/>
          <w:sz w:val="16"/>
          <w:szCs w:val="16"/>
        </w:rPr>
        <w:t xml:space="preserve"> ….</w:t>
      </w:r>
    </w:p>
    <w:p w14:paraId="2DF3AA45" w14:textId="77777777" w:rsidR="008C546C" w:rsidRPr="008C546C" w:rsidRDefault="008C546C" w:rsidP="008C546C">
      <w:pPr>
        <w:spacing w:after="0"/>
        <w:rPr>
          <w:rFonts w:ascii="Times New Roman" w:hAnsi="Times New Roman" w:cs="Times New Roman"/>
          <w:bCs/>
          <w:sz w:val="16"/>
          <w:szCs w:val="16"/>
        </w:rPr>
      </w:pPr>
      <w:r w:rsidRPr="008C546C">
        <w:rPr>
          <w:rFonts w:ascii="Times New Roman" w:hAnsi="Times New Roman" w:cs="Times New Roman"/>
          <w:bCs/>
          <w:sz w:val="16"/>
          <w:szCs w:val="16"/>
        </w:rPr>
        <w:t xml:space="preserve">Zihinsel engelli, yaşıtlarının yaptıklarını yapamaz. Ancak </w:t>
      </w:r>
      <w:proofErr w:type="gramStart"/>
      <w:r w:rsidRPr="008C546C">
        <w:rPr>
          <w:rFonts w:ascii="Times New Roman" w:hAnsi="Times New Roman" w:cs="Times New Roman"/>
          <w:bCs/>
          <w:sz w:val="16"/>
          <w:szCs w:val="16"/>
        </w:rPr>
        <w:t>zeka</w:t>
      </w:r>
      <w:proofErr w:type="gramEnd"/>
      <w:r w:rsidRPr="008C546C">
        <w:rPr>
          <w:rFonts w:ascii="Times New Roman" w:hAnsi="Times New Roman" w:cs="Times New Roman"/>
          <w:bCs/>
          <w:sz w:val="16"/>
          <w:szCs w:val="16"/>
        </w:rPr>
        <w:t xml:space="preserve"> yaşı aynı olanlarla eş davranış ve düşüncede bulunur.</w:t>
      </w:r>
    </w:p>
    <w:p w14:paraId="77D7D861" w14:textId="77777777" w:rsidR="008C546C" w:rsidRPr="008C546C" w:rsidRDefault="008C546C" w:rsidP="008C546C">
      <w:pPr>
        <w:spacing w:after="0"/>
        <w:rPr>
          <w:rFonts w:ascii="Times New Roman" w:hAnsi="Times New Roman" w:cs="Times New Roman"/>
          <w:bCs/>
          <w:sz w:val="16"/>
          <w:szCs w:val="16"/>
        </w:rPr>
      </w:pPr>
      <w:r w:rsidRPr="008C546C">
        <w:rPr>
          <w:rFonts w:ascii="Times New Roman" w:hAnsi="Times New Roman" w:cs="Times New Roman"/>
          <w:bCs/>
          <w:sz w:val="16"/>
          <w:szCs w:val="16"/>
        </w:rPr>
        <w:t>Zihinsel engellilerin cinsel gelişimi, normal bireylerle aynı sırayı izler. Ancak, zihinsel gelişim düzeyine bağlı olarak daha yavaş ve geriden takip eder.</w:t>
      </w:r>
    </w:p>
    <w:p w14:paraId="2E94EDBC" w14:textId="77777777" w:rsidR="008C546C" w:rsidRPr="008C546C" w:rsidRDefault="008C546C" w:rsidP="008C546C">
      <w:pPr>
        <w:spacing w:after="0"/>
        <w:rPr>
          <w:rFonts w:ascii="Times New Roman" w:hAnsi="Times New Roman" w:cs="Times New Roman"/>
          <w:bCs/>
          <w:sz w:val="16"/>
          <w:szCs w:val="16"/>
        </w:rPr>
      </w:pPr>
      <w:r w:rsidRPr="008C546C">
        <w:rPr>
          <w:rFonts w:ascii="Times New Roman" w:hAnsi="Times New Roman" w:cs="Times New Roman"/>
          <w:bCs/>
          <w:sz w:val="16"/>
          <w:szCs w:val="16"/>
        </w:rPr>
        <w:t xml:space="preserve">Zihinsel engelliler cinsel olarak aktiftirler. Takip ve </w:t>
      </w:r>
      <w:proofErr w:type="gramStart"/>
      <w:r w:rsidRPr="008C546C">
        <w:rPr>
          <w:rFonts w:ascii="Times New Roman" w:hAnsi="Times New Roman" w:cs="Times New Roman"/>
          <w:bCs/>
          <w:sz w:val="16"/>
          <w:szCs w:val="16"/>
        </w:rPr>
        <w:t>eğitimle,</w:t>
      </w:r>
      <w:proofErr w:type="gramEnd"/>
      <w:r w:rsidRPr="008C546C">
        <w:rPr>
          <w:rFonts w:ascii="Times New Roman" w:hAnsi="Times New Roman" w:cs="Times New Roman"/>
          <w:bCs/>
          <w:sz w:val="16"/>
          <w:szCs w:val="16"/>
        </w:rPr>
        <w:t xml:space="preserve"> hem zihinsel hem de sosyal olarak gelişim gösterebilirler.</w:t>
      </w:r>
    </w:p>
    <w:p w14:paraId="209600A9" w14:textId="5693A8B9" w:rsidR="00227900" w:rsidRPr="008C546C" w:rsidRDefault="008C546C" w:rsidP="008C546C">
      <w:pPr>
        <w:spacing w:after="0"/>
        <w:rPr>
          <w:rFonts w:ascii="Times New Roman" w:hAnsi="Times New Roman" w:cs="Times New Roman"/>
          <w:bCs/>
          <w:sz w:val="16"/>
          <w:szCs w:val="16"/>
        </w:rPr>
      </w:pPr>
      <w:r w:rsidRPr="008C546C">
        <w:rPr>
          <w:rFonts w:ascii="Times New Roman" w:hAnsi="Times New Roman" w:cs="Times New Roman"/>
          <w:bCs/>
          <w:sz w:val="16"/>
          <w:szCs w:val="16"/>
        </w:rPr>
        <w:t>Zihinsel engelli çocukların, aşırı derecede cinsel içerikli davranışları görüldüğünde telaşa kapılmamak ve çocuğu suçlamamak gerekir. Çünkü o, bu davranışlarını kontrol edememektedir.</w:t>
      </w:r>
    </w:p>
    <w:p w14:paraId="1BCC86C3" w14:textId="6F60EB26" w:rsidR="001A2961" w:rsidRPr="00C46E21" w:rsidRDefault="005C1E40" w:rsidP="00C030C4">
      <w:pPr>
        <w:jc w:val="center"/>
        <w:rPr>
          <w:rFonts w:ascii="Times New Roman" w:hAnsi="Times New Roman" w:cs="Times New Roman"/>
          <w:b/>
          <w:sz w:val="28"/>
          <w:szCs w:val="28"/>
        </w:rPr>
      </w:pPr>
      <w:r w:rsidRPr="00C46E21">
        <w:rPr>
          <w:rFonts w:ascii="Times New Roman" w:hAnsi="Times New Roman" w:cs="Times New Roman"/>
          <w:noProof/>
        </w:rPr>
        <w:drawing>
          <wp:inline distT="0" distB="0" distL="0" distR="0" wp14:anchorId="460AB1CD" wp14:editId="44FA31E9">
            <wp:extent cx="2254090" cy="2184796"/>
            <wp:effectExtent l="0" t="0" r="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8294" cy="2208256"/>
                    </a:xfrm>
                    <a:prstGeom prst="rect">
                      <a:avLst/>
                    </a:prstGeom>
                    <a:noFill/>
                    <a:ln>
                      <a:noFill/>
                    </a:ln>
                  </pic:spPr>
                </pic:pic>
              </a:graphicData>
            </a:graphic>
          </wp:inline>
        </w:drawing>
      </w:r>
    </w:p>
    <w:p w14:paraId="181DC644" w14:textId="77777777" w:rsidR="0011667A" w:rsidRPr="00C46E21" w:rsidRDefault="0011667A" w:rsidP="0011667A">
      <w:pPr>
        <w:jc w:val="center"/>
        <w:rPr>
          <w:rFonts w:ascii="Times New Roman" w:hAnsi="Times New Roman" w:cs="Times New Roman"/>
          <w:b/>
          <w:sz w:val="28"/>
          <w:szCs w:val="28"/>
        </w:rPr>
      </w:pPr>
      <w:r w:rsidRPr="00C46E21">
        <w:rPr>
          <w:rFonts w:ascii="Times New Roman" w:hAnsi="Times New Roman" w:cs="Times New Roman"/>
          <w:b/>
          <w:sz w:val="28"/>
          <w:szCs w:val="28"/>
        </w:rPr>
        <w:t>AYDINKONAK ÖZEL EĞİTİM</w:t>
      </w:r>
    </w:p>
    <w:p w14:paraId="494BE61C" w14:textId="77777777" w:rsidR="0011667A" w:rsidRPr="00C46E21" w:rsidRDefault="0011667A" w:rsidP="0011667A">
      <w:pPr>
        <w:jc w:val="center"/>
        <w:rPr>
          <w:rFonts w:ascii="Times New Roman" w:hAnsi="Times New Roman" w:cs="Times New Roman"/>
          <w:sz w:val="16"/>
          <w:szCs w:val="16"/>
        </w:rPr>
      </w:pPr>
      <w:r w:rsidRPr="00C46E21">
        <w:rPr>
          <w:rFonts w:ascii="Times New Roman" w:hAnsi="Times New Roman" w:cs="Times New Roman"/>
          <w:b/>
          <w:sz w:val="28"/>
          <w:szCs w:val="28"/>
        </w:rPr>
        <w:t>UYGULAMA OKULU I-II. KADEME</w:t>
      </w:r>
    </w:p>
    <w:p w14:paraId="08AE1048" w14:textId="77777777" w:rsidR="0011667A" w:rsidRPr="00C46E21" w:rsidRDefault="0011667A" w:rsidP="00C030C4">
      <w:pPr>
        <w:jc w:val="center"/>
        <w:rPr>
          <w:rFonts w:ascii="Times New Roman" w:hAnsi="Times New Roman" w:cs="Times New Roman"/>
          <w:sz w:val="40"/>
          <w:szCs w:val="40"/>
        </w:rPr>
      </w:pPr>
    </w:p>
    <w:p w14:paraId="12A7A83B" w14:textId="322D6892" w:rsidR="00C030C4" w:rsidRPr="00C46E21" w:rsidRDefault="00003915" w:rsidP="00C030C4">
      <w:pPr>
        <w:jc w:val="center"/>
        <w:rPr>
          <w:rFonts w:ascii="Times New Roman" w:hAnsi="Times New Roman" w:cs="Times New Roman"/>
          <w:sz w:val="40"/>
          <w:szCs w:val="40"/>
        </w:rPr>
      </w:pPr>
      <w:r w:rsidRPr="00C46E21">
        <w:rPr>
          <w:rFonts w:ascii="Times New Roman" w:hAnsi="Times New Roman" w:cs="Times New Roman"/>
          <w:sz w:val="40"/>
          <w:szCs w:val="40"/>
        </w:rPr>
        <w:t>Engellilerde Ergenlik dönemi ve Cinsel Eğitimin Önemi</w:t>
      </w:r>
      <w:r w:rsidR="00C030C4" w:rsidRPr="00C46E21">
        <w:rPr>
          <w:rFonts w:ascii="Times New Roman" w:hAnsi="Times New Roman" w:cs="Times New Roman"/>
          <w:sz w:val="40"/>
          <w:szCs w:val="40"/>
        </w:rPr>
        <w:t xml:space="preserve"> </w:t>
      </w:r>
    </w:p>
    <w:p w14:paraId="2FC1E807" w14:textId="13116B0E" w:rsidR="0011667A" w:rsidRDefault="0011667A" w:rsidP="00C030C4">
      <w:pPr>
        <w:jc w:val="center"/>
        <w:rPr>
          <w:rFonts w:ascii="Times New Roman" w:hAnsi="Times New Roman" w:cs="Times New Roman"/>
          <w:sz w:val="16"/>
          <w:szCs w:val="16"/>
        </w:rPr>
      </w:pPr>
    </w:p>
    <w:p w14:paraId="1E44AC8A" w14:textId="77777777" w:rsidR="0096669C" w:rsidRPr="00C46E21" w:rsidRDefault="0096669C" w:rsidP="00C030C4">
      <w:pPr>
        <w:jc w:val="center"/>
        <w:rPr>
          <w:rFonts w:ascii="Times New Roman" w:hAnsi="Times New Roman" w:cs="Times New Roman"/>
          <w:sz w:val="16"/>
          <w:szCs w:val="16"/>
        </w:rPr>
      </w:pPr>
    </w:p>
    <w:p w14:paraId="458C6725" w14:textId="282E511B" w:rsidR="0083789D" w:rsidRPr="00C46E21" w:rsidRDefault="00003915" w:rsidP="0083789D">
      <w:pPr>
        <w:jc w:val="both"/>
        <w:rPr>
          <w:rFonts w:ascii="Times New Roman" w:hAnsi="Times New Roman" w:cs="Times New Roman"/>
          <w:sz w:val="16"/>
          <w:szCs w:val="16"/>
        </w:rPr>
      </w:pPr>
      <w:r w:rsidRPr="00C46E21">
        <w:rPr>
          <w:rFonts w:ascii="Times New Roman" w:hAnsi="Times New Roman" w:cs="Times New Roman"/>
          <w:noProof/>
        </w:rPr>
        <w:drawing>
          <wp:inline distT="0" distB="0" distL="0" distR="0" wp14:anchorId="36864AF5" wp14:editId="0F261559">
            <wp:extent cx="3160395" cy="2032000"/>
            <wp:effectExtent l="0" t="0" r="1905" b="6350"/>
            <wp:docPr id="9" name="Resim 9"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0395" cy="2032000"/>
                    </a:xfrm>
                    <a:prstGeom prst="rect">
                      <a:avLst/>
                    </a:prstGeom>
                    <a:noFill/>
                    <a:ln>
                      <a:noFill/>
                    </a:ln>
                  </pic:spPr>
                </pic:pic>
              </a:graphicData>
            </a:graphic>
          </wp:inline>
        </w:drawing>
      </w:r>
    </w:p>
    <w:p w14:paraId="346EBD51" w14:textId="28DE4B90" w:rsidR="00197D41" w:rsidRPr="00C46E21" w:rsidRDefault="00197D41" w:rsidP="00197D41">
      <w:pPr>
        <w:pStyle w:val="AltBilgi"/>
        <w:rPr>
          <w:rFonts w:ascii="Times New Roman" w:hAnsi="Times New Roman" w:cs="Times New Roman"/>
        </w:rPr>
      </w:pPr>
      <w:r w:rsidRPr="00C46E21">
        <w:rPr>
          <w:rFonts w:ascii="Times New Roman" w:hAnsi="Times New Roman" w:cs="Times New Roman"/>
        </w:rPr>
        <w:t>Adres: Korik Mahallesi Afad Konutları 3990 Sokak No:37 Batman/Merkez</w:t>
      </w:r>
    </w:p>
    <w:p w14:paraId="366BF184" w14:textId="77777777" w:rsidR="0096669C" w:rsidRDefault="0096669C" w:rsidP="00C46E21">
      <w:pPr>
        <w:pStyle w:val="AltBilgi"/>
        <w:jc w:val="center"/>
        <w:rPr>
          <w:rFonts w:ascii="Times New Roman" w:hAnsi="Times New Roman" w:cs="Times New Roman"/>
          <w:b/>
          <w:bCs/>
          <w:sz w:val="16"/>
          <w:szCs w:val="16"/>
        </w:rPr>
      </w:pPr>
    </w:p>
    <w:p w14:paraId="03D04096" w14:textId="4B9BE34D" w:rsidR="00CE5D04" w:rsidRPr="00C46E21" w:rsidRDefault="00CE5D04" w:rsidP="00C46E21">
      <w:pPr>
        <w:pStyle w:val="AltBilgi"/>
        <w:jc w:val="center"/>
        <w:rPr>
          <w:rFonts w:ascii="Times New Roman" w:hAnsi="Times New Roman" w:cs="Times New Roman"/>
          <w:b/>
          <w:bCs/>
          <w:sz w:val="16"/>
          <w:szCs w:val="16"/>
        </w:rPr>
      </w:pPr>
      <w:bookmarkStart w:id="0" w:name="_GoBack"/>
      <w:bookmarkEnd w:id="0"/>
      <w:r w:rsidRPr="00C46E21">
        <w:rPr>
          <w:rFonts w:ascii="Times New Roman" w:hAnsi="Times New Roman" w:cs="Times New Roman"/>
          <w:b/>
          <w:bCs/>
          <w:sz w:val="16"/>
          <w:szCs w:val="16"/>
        </w:rPr>
        <w:lastRenderedPageBreak/>
        <w:t>ERGENLİK DÖNEMİ</w:t>
      </w:r>
    </w:p>
    <w:p w14:paraId="0E676A6B" w14:textId="6207EB90" w:rsidR="0054231B" w:rsidRPr="0054231B" w:rsidRDefault="00C46E21" w:rsidP="0054231B">
      <w:pPr>
        <w:pStyle w:val="AltBilgi"/>
        <w:rPr>
          <w:rFonts w:ascii="Times New Roman" w:hAnsi="Times New Roman" w:cs="Times New Roman"/>
          <w:sz w:val="16"/>
          <w:szCs w:val="16"/>
        </w:rPr>
      </w:pPr>
      <w:r w:rsidRPr="00C46E21">
        <w:rPr>
          <w:rFonts w:ascii="Times New Roman" w:hAnsi="Times New Roman" w:cs="Times New Roman"/>
          <w:sz w:val="16"/>
          <w:szCs w:val="16"/>
        </w:rPr>
        <w:t xml:space="preserve">*Ergenlik </w:t>
      </w:r>
      <w:r w:rsidR="0054231B" w:rsidRPr="0054231B">
        <w:rPr>
          <w:rFonts w:ascii="Times New Roman" w:hAnsi="Times New Roman" w:cs="Times New Roman"/>
          <w:sz w:val="16"/>
          <w:szCs w:val="16"/>
        </w:rPr>
        <w:t>cinsiyet hormonlarının salgılanması ile başlar. Bu dönemde oluşan değişiklikler sonucunda insan bedeni, üreme yeteneği kazanır.</w:t>
      </w:r>
    </w:p>
    <w:p w14:paraId="306A33A2" w14:textId="255B841A" w:rsidR="0054231B" w:rsidRPr="0054231B" w:rsidRDefault="0054231B" w:rsidP="0054231B">
      <w:pPr>
        <w:pStyle w:val="AltBilgi"/>
        <w:rPr>
          <w:rFonts w:ascii="Times New Roman" w:hAnsi="Times New Roman" w:cs="Times New Roman"/>
          <w:sz w:val="16"/>
          <w:szCs w:val="16"/>
        </w:rPr>
      </w:pPr>
      <w:r w:rsidRPr="0054231B">
        <w:rPr>
          <w:rFonts w:ascii="Times New Roman" w:hAnsi="Times New Roman" w:cs="Times New Roman"/>
          <w:sz w:val="16"/>
          <w:szCs w:val="16"/>
        </w:rPr>
        <w:t>* Vücut bir yandan fiziksel olarak yetişkin boyutlarına ulaşmaya çalışırken, diğer yandan cinsellik özellikleri gelişir.</w:t>
      </w:r>
    </w:p>
    <w:p w14:paraId="2744DD07" w14:textId="77777777" w:rsidR="00FF2753" w:rsidRDefault="00FF2753" w:rsidP="00C46E21">
      <w:pPr>
        <w:pStyle w:val="AltBilgi"/>
        <w:jc w:val="center"/>
        <w:rPr>
          <w:rFonts w:ascii="Times New Roman" w:hAnsi="Times New Roman" w:cs="Times New Roman"/>
          <w:b/>
          <w:bCs/>
        </w:rPr>
      </w:pPr>
    </w:p>
    <w:p w14:paraId="7305A38F" w14:textId="49464153" w:rsidR="00003915" w:rsidRDefault="00C46E21" w:rsidP="00C46E21">
      <w:pPr>
        <w:pStyle w:val="AltBilgi"/>
        <w:jc w:val="center"/>
        <w:rPr>
          <w:rFonts w:ascii="Times New Roman" w:hAnsi="Times New Roman" w:cs="Times New Roman"/>
          <w:b/>
          <w:bCs/>
        </w:rPr>
      </w:pPr>
      <w:r w:rsidRPr="00C46E21">
        <w:rPr>
          <w:rFonts w:ascii="Times New Roman" w:hAnsi="Times New Roman" w:cs="Times New Roman"/>
          <w:b/>
          <w:bCs/>
        </w:rPr>
        <w:t>Ergenlikteki Fiziksel değişimler</w:t>
      </w:r>
    </w:p>
    <w:p w14:paraId="2F780A52" w14:textId="6AEFE340" w:rsidR="00C46E21" w:rsidRDefault="00C46E21" w:rsidP="00C46E21">
      <w:pPr>
        <w:pStyle w:val="AltBilgi"/>
        <w:rPr>
          <w:rFonts w:ascii="Times New Roman" w:hAnsi="Times New Roman" w:cs="Times New Roman"/>
          <w:b/>
          <w:bCs/>
        </w:rPr>
      </w:pPr>
      <w:r w:rsidRPr="00C46E21">
        <w:rPr>
          <w:rFonts w:ascii="Times New Roman" w:hAnsi="Times New Roman" w:cs="Times New Roman"/>
          <w:b/>
          <w:bCs/>
          <w:noProof/>
        </w:rPr>
        <w:drawing>
          <wp:anchor distT="0" distB="0" distL="114300" distR="114300" simplePos="0" relativeHeight="251658240" behindDoc="0" locked="0" layoutInCell="1" allowOverlap="1" wp14:anchorId="59D03CFC" wp14:editId="003816B0">
            <wp:simplePos x="0" y="0"/>
            <wp:positionH relativeFrom="column">
              <wp:posOffset>615950</wp:posOffset>
            </wp:positionH>
            <wp:positionV relativeFrom="paragraph">
              <wp:posOffset>9525</wp:posOffset>
            </wp:positionV>
            <wp:extent cx="2047875" cy="1055928"/>
            <wp:effectExtent l="0" t="0" r="0" b="0"/>
            <wp:wrapNone/>
            <wp:docPr id="7175" name="Picture 2">
              <a:extLst xmlns:a="http://schemas.openxmlformats.org/drawingml/2006/main">
                <a:ext uri="{FF2B5EF4-FFF2-40B4-BE49-F238E27FC236}">
                  <a16:creationId xmlns:a16="http://schemas.microsoft.com/office/drawing/2014/main" id="{C127A2F3-1FDE-45F7-87E4-BCE91F5916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Picture 2">
                      <a:extLst>
                        <a:ext uri="{FF2B5EF4-FFF2-40B4-BE49-F238E27FC236}">
                          <a16:creationId xmlns:a16="http://schemas.microsoft.com/office/drawing/2014/main" id="{C127A2F3-1FDE-45F7-87E4-BCE91F5916C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055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EA869" w14:textId="41BBB9F8" w:rsidR="00C46E21" w:rsidRDefault="00C46E21" w:rsidP="00C46E21">
      <w:pPr>
        <w:pStyle w:val="AltBilgi"/>
        <w:rPr>
          <w:rFonts w:ascii="Times New Roman" w:hAnsi="Times New Roman" w:cs="Times New Roman"/>
          <w:b/>
          <w:bCs/>
        </w:rPr>
      </w:pPr>
    </w:p>
    <w:p w14:paraId="025FA55A" w14:textId="32C02D8D" w:rsidR="00C46E21" w:rsidRDefault="00C46E21" w:rsidP="00C46E21">
      <w:pPr>
        <w:pStyle w:val="AltBilgi"/>
        <w:rPr>
          <w:rFonts w:ascii="Times New Roman" w:hAnsi="Times New Roman" w:cs="Times New Roman"/>
          <w:b/>
          <w:bCs/>
        </w:rPr>
      </w:pPr>
    </w:p>
    <w:p w14:paraId="36CF4B73" w14:textId="0BA5C919" w:rsidR="00C46E21" w:rsidRDefault="00C46E21" w:rsidP="00C46E21">
      <w:pPr>
        <w:pStyle w:val="AltBilgi"/>
        <w:rPr>
          <w:rFonts w:ascii="Times New Roman" w:hAnsi="Times New Roman" w:cs="Times New Roman"/>
          <w:b/>
          <w:bCs/>
        </w:rPr>
      </w:pPr>
      <w:r>
        <w:rPr>
          <w:rFonts w:ascii="Times New Roman" w:hAnsi="Times New Roman" w:cs="Times New Roman"/>
          <w:b/>
          <w:bCs/>
        </w:rPr>
        <w:t>Erkekler</w:t>
      </w:r>
      <w:r w:rsidR="00432B19">
        <w:rPr>
          <w:rFonts w:ascii="Times New Roman" w:hAnsi="Times New Roman" w:cs="Times New Roman"/>
          <w:b/>
          <w:bCs/>
        </w:rPr>
        <w:t xml:space="preserve">  </w:t>
      </w:r>
      <w:r>
        <w:rPr>
          <w:rFonts w:ascii="Times New Roman" w:hAnsi="Times New Roman" w:cs="Times New Roman"/>
          <w:b/>
          <w:bCs/>
        </w:rPr>
        <w:t xml:space="preserve">                                                            Kızlar</w:t>
      </w:r>
    </w:p>
    <w:p w14:paraId="10325473" w14:textId="4AE11A63" w:rsidR="00C46E21" w:rsidRDefault="00C46E21" w:rsidP="00C46E21">
      <w:pPr>
        <w:pStyle w:val="AltBilgi"/>
        <w:rPr>
          <w:rFonts w:ascii="Times New Roman" w:hAnsi="Times New Roman" w:cs="Times New Roman"/>
          <w:b/>
          <w:bCs/>
        </w:rPr>
      </w:pPr>
    </w:p>
    <w:p w14:paraId="721AD4BB" w14:textId="7E5880A0" w:rsidR="00C46E21" w:rsidRDefault="00C46E21" w:rsidP="00C46E21">
      <w:pPr>
        <w:pStyle w:val="AltBilgi"/>
        <w:rPr>
          <w:rFonts w:ascii="Times New Roman" w:hAnsi="Times New Roman" w:cs="Times New Roman"/>
          <w:b/>
          <w:bCs/>
        </w:rPr>
      </w:pPr>
    </w:p>
    <w:p w14:paraId="1FBCC61F" w14:textId="5C801702" w:rsidR="00C46E21" w:rsidRDefault="00CB77B0" w:rsidP="00C46E21">
      <w:pPr>
        <w:pStyle w:val="AltBilgi"/>
        <w:rPr>
          <w:rFonts w:ascii="Times New Roman" w:hAnsi="Times New Roman" w:cs="Times New Roman"/>
          <w:b/>
          <w:bCs/>
        </w:rPr>
      </w:pPr>
      <w:r w:rsidRPr="00C46E21">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6FBB7AF1" wp14:editId="08D97072">
                <wp:simplePos x="0" y="0"/>
                <wp:positionH relativeFrom="column">
                  <wp:posOffset>1791970</wp:posOffset>
                </wp:positionH>
                <wp:positionV relativeFrom="paragraph">
                  <wp:posOffset>159385</wp:posOffset>
                </wp:positionV>
                <wp:extent cx="1524000" cy="1085850"/>
                <wp:effectExtent l="0" t="0" r="0" b="0"/>
                <wp:wrapNone/>
                <wp:docPr id="10" name="7 İçerik Yer Tutucusu"/>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524000" cy="1085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CBD518" w14:textId="5ADDB134"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 xml:space="preserve">Göğüslerin </w:t>
                            </w:r>
                            <w:proofErr w:type="gramStart"/>
                            <w:r w:rsidRPr="00C46E21">
                              <w:rPr>
                                <w:rFonts w:ascii="Times New Roman" w:hAnsi="Times New Roman" w:cs="Times New Roman"/>
                                <w:sz w:val="16"/>
                                <w:szCs w:val="16"/>
                              </w:rPr>
                              <w:t>büyümesi(</w:t>
                            </w:r>
                            <w:proofErr w:type="gramEnd"/>
                            <w:r w:rsidRPr="00C46E21">
                              <w:rPr>
                                <w:rFonts w:ascii="Times New Roman" w:hAnsi="Times New Roman" w:cs="Times New Roman"/>
                                <w:sz w:val="16"/>
                                <w:szCs w:val="16"/>
                              </w:rPr>
                              <w:t>7-13)</w:t>
                            </w:r>
                          </w:p>
                          <w:p w14:paraId="22BABE0E" w14:textId="05E407FD" w:rsidR="00C46E21" w:rsidRPr="00C46E21" w:rsidRDefault="00C46E21" w:rsidP="00C46E21">
                            <w:pPr>
                              <w:spacing w:after="0"/>
                              <w:rPr>
                                <w:rFonts w:ascii="Times New Roman" w:hAnsi="Times New Roman" w:cs="Times New Roman"/>
                                <w:sz w:val="16"/>
                                <w:szCs w:val="16"/>
                              </w:rPr>
                            </w:pPr>
                            <w:proofErr w:type="spellStart"/>
                            <w:r w:rsidRPr="00C46E21">
                              <w:rPr>
                                <w:rFonts w:ascii="Times New Roman" w:hAnsi="Times New Roman" w:cs="Times New Roman"/>
                                <w:sz w:val="16"/>
                                <w:szCs w:val="16"/>
                              </w:rPr>
                              <w:t>Pubik</w:t>
                            </w:r>
                            <w:proofErr w:type="spellEnd"/>
                            <w:r w:rsidRPr="00C46E21">
                              <w:rPr>
                                <w:rFonts w:ascii="Times New Roman" w:hAnsi="Times New Roman" w:cs="Times New Roman"/>
                                <w:sz w:val="16"/>
                                <w:szCs w:val="16"/>
                              </w:rPr>
                              <w:t xml:space="preserve"> kılların </w:t>
                            </w:r>
                            <w:proofErr w:type="spellStart"/>
                            <w:r w:rsidRPr="00C46E21">
                              <w:rPr>
                                <w:rFonts w:ascii="Times New Roman" w:hAnsi="Times New Roman" w:cs="Times New Roman"/>
                                <w:sz w:val="16"/>
                                <w:szCs w:val="16"/>
                              </w:rPr>
                              <w:t>büyümes</w:t>
                            </w:r>
                            <w:proofErr w:type="spellEnd"/>
                            <w:r w:rsidRPr="00C46E21">
                              <w:rPr>
                                <w:rFonts w:ascii="Times New Roman" w:hAnsi="Times New Roman" w:cs="Times New Roman"/>
                                <w:sz w:val="16"/>
                                <w:szCs w:val="16"/>
                              </w:rPr>
                              <w:t xml:space="preserve"> (7-14)</w:t>
                            </w:r>
                          </w:p>
                          <w:p w14:paraId="7119EBBC" w14:textId="18131E33"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 xml:space="preserve">Bedenin </w:t>
                            </w:r>
                            <w:proofErr w:type="gramStart"/>
                            <w:r w:rsidRPr="00C46E21">
                              <w:rPr>
                                <w:rFonts w:ascii="Times New Roman" w:hAnsi="Times New Roman" w:cs="Times New Roman"/>
                                <w:sz w:val="16"/>
                                <w:szCs w:val="16"/>
                              </w:rPr>
                              <w:t>büyümesi(</w:t>
                            </w:r>
                            <w:proofErr w:type="gramEnd"/>
                            <w:r w:rsidRPr="00C46E21">
                              <w:rPr>
                                <w:rFonts w:ascii="Times New Roman" w:hAnsi="Times New Roman" w:cs="Times New Roman"/>
                                <w:sz w:val="16"/>
                                <w:szCs w:val="16"/>
                              </w:rPr>
                              <w:t>9-14)</w:t>
                            </w:r>
                          </w:p>
                          <w:p w14:paraId="0A758489" w14:textId="307A413A" w:rsidR="00C46E21" w:rsidRPr="00C46E21" w:rsidRDefault="00C46E21" w:rsidP="00C46E21">
                            <w:pPr>
                              <w:spacing w:after="0"/>
                              <w:rPr>
                                <w:rFonts w:ascii="Times New Roman" w:hAnsi="Times New Roman" w:cs="Times New Roman"/>
                                <w:sz w:val="16"/>
                                <w:szCs w:val="16"/>
                              </w:rPr>
                            </w:pPr>
                            <w:proofErr w:type="spellStart"/>
                            <w:proofErr w:type="gramStart"/>
                            <w:r w:rsidRPr="00C46E21">
                              <w:rPr>
                                <w:rFonts w:ascii="Times New Roman" w:hAnsi="Times New Roman" w:cs="Times New Roman"/>
                                <w:sz w:val="16"/>
                                <w:szCs w:val="16"/>
                              </w:rPr>
                              <w:t>Regl,menarş</w:t>
                            </w:r>
                            <w:proofErr w:type="spellEnd"/>
                            <w:proofErr w:type="gramEnd"/>
                            <w:r w:rsidRPr="00C46E21">
                              <w:rPr>
                                <w:rFonts w:ascii="Times New Roman" w:hAnsi="Times New Roman" w:cs="Times New Roman"/>
                                <w:sz w:val="16"/>
                                <w:szCs w:val="16"/>
                              </w:rPr>
                              <w:t xml:space="preserve"> dönemi(10-16)</w:t>
                            </w:r>
                          </w:p>
                          <w:p w14:paraId="596A2B59"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Koltuk altı kılları</w:t>
                            </w:r>
                          </w:p>
                          <w:p w14:paraId="590DDC48"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Yağ ter ve üreme bezleri, akne.</w:t>
                            </w:r>
                          </w:p>
                        </w:txbxContent>
                      </wps:txbx>
                      <wps:bodyPr vert="horz" wrap="square" lIns="91440" tIns="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6FBB7AF1" id="7 İçerik Yer Tutucusu" o:spid="_x0000_s1026" style="position:absolute;margin-left:141.1pt;margin-top:12.55pt;width:120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" fillcolor="white [3201]" stroked="f" strokeweight="1pt">
                <o:lock v:ext="edit" grouping="t"/>
                <v:textbox inset=",0">
                  <w:txbxContent>
                    <w:p w14:paraId="2CCBD518" w14:textId="5ADDB134"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 xml:space="preserve">Göğüslerin </w:t>
                      </w:r>
                      <w:proofErr w:type="gramStart"/>
                      <w:r w:rsidRPr="00C46E21">
                        <w:rPr>
                          <w:rFonts w:ascii="Times New Roman" w:hAnsi="Times New Roman" w:cs="Times New Roman"/>
                          <w:sz w:val="16"/>
                          <w:szCs w:val="16"/>
                        </w:rPr>
                        <w:t>büyümesi(</w:t>
                      </w:r>
                      <w:proofErr w:type="gramEnd"/>
                      <w:r w:rsidRPr="00C46E21">
                        <w:rPr>
                          <w:rFonts w:ascii="Times New Roman" w:hAnsi="Times New Roman" w:cs="Times New Roman"/>
                          <w:sz w:val="16"/>
                          <w:szCs w:val="16"/>
                        </w:rPr>
                        <w:t>7-13)</w:t>
                      </w:r>
                    </w:p>
                    <w:p w14:paraId="22BABE0E" w14:textId="05E407FD" w:rsidR="00C46E21" w:rsidRPr="00C46E21" w:rsidRDefault="00C46E21" w:rsidP="00C46E21">
                      <w:pPr>
                        <w:spacing w:after="0"/>
                        <w:rPr>
                          <w:rFonts w:ascii="Times New Roman" w:hAnsi="Times New Roman" w:cs="Times New Roman"/>
                          <w:sz w:val="16"/>
                          <w:szCs w:val="16"/>
                        </w:rPr>
                      </w:pPr>
                      <w:proofErr w:type="spellStart"/>
                      <w:r w:rsidRPr="00C46E21">
                        <w:rPr>
                          <w:rFonts w:ascii="Times New Roman" w:hAnsi="Times New Roman" w:cs="Times New Roman"/>
                          <w:sz w:val="16"/>
                          <w:szCs w:val="16"/>
                        </w:rPr>
                        <w:t>Pubik</w:t>
                      </w:r>
                      <w:proofErr w:type="spellEnd"/>
                      <w:r w:rsidRPr="00C46E21">
                        <w:rPr>
                          <w:rFonts w:ascii="Times New Roman" w:hAnsi="Times New Roman" w:cs="Times New Roman"/>
                          <w:sz w:val="16"/>
                          <w:szCs w:val="16"/>
                        </w:rPr>
                        <w:t xml:space="preserve"> kılların </w:t>
                      </w:r>
                      <w:proofErr w:type="spellStart"/>
                      <w:r w:rsidRPr="00C46E21">
                        <w:rPr>
                          <w:rFonts w:ascii="Times New Roman" w:hAnsi="Times New Roman" w:cs="Times New Roman"/>
                          <w:sz w:val="16"/>
                          <w:szCs w:val="16"/>
                        </w:rPr>
                        <w:t>büyümes</w:t>
                      </w:r>
                      <w:proofErr w:type="spellEnd"/>
                      <w:r w:rsidRPr="00C46E21">
                        <w:rPr>
                          <w:rFonts w:ascii="Times New Roman" w:hAnsi="Times New Roman" w:cs="Times New Roman"/>
                          <w:sz w:val="16"/>
                          <w:szCs w:val="16"/>
                        </w:rPr>
                        <w:t xml:space="preserve"> (7-14)</w:t>
                      </w:r>
                    </w:p>
                    <w:p w14:paraId="7119EBBC" w14:textId="18131E33"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 xml:space="preserve">Bedenin </w:t>
                      </w:r>
                      <w:proofErr w:type="gramStart"/>
                      <w:r w:rsidRPr="00C46E21">
                        <w:rPr>
                          <w:rFonts w:ascii="Times New Roman" w:hAnsi="Times New Roman" w:cs="Times New Roman"/>
                          <w:sz w:val="16"/>
                          <w:szCs w:val="16"/>
                        </w:rPr>
                        <w:t>büyümesi(</w:t>
                      </w:r>
                      <w:proofErr w:type="gramEnd"/>
                      <w:r w:rsidRPr="00C46E21">
                        <w:rPr>
                          <w:rFonts w:ascii="Times New Roman" w:hAnsi="Times New Roman" w:cs="Times New Roman"/>
                          <w:sz w:val="16"/>
                          <w:szCs w:val="16"/>
                        </w:rPr>
                        <w:t>9-14)</w:t>
                      </w:r>
                    </w:p>
                    <w:p w14:paraId="0A758489" w14:textId="307A413A" w:rsidR="00C46E21" w:rsidRPr="00C46E21" w:rsidRDefault="00C46E21" w:rsidP="00C46E21">
                      <w:pPr>
                        <w:spacing w:after="0"/>
                        <w:rPr>
                          <w:rFonts w:ascii="Times New Roman" w:hAnsi="Times New Roman" w:cs="Times New Roman"/>
                          <w:sz w:val="16"/>
                          <w:szCs w:val="16"/>
                        </w:rPr>
                      </w:pPr>
                      <w:proofErr w:type="spellStart"/>
                      <w:proofErr w:type="gramStart"/>
                      <w:r w:rsidRPr="00C46E21">
                        <w:rPr>
                          <w:rFonts w:ascii="Times New Roman" w:hAnsi="Times New Roman" w:cs="Times New Roman"/>
                          <w:sz w:val="16"/>
                          <w:szCs w:val="16"/>
                        </w:rPr>
                        <w:t>Regl,menarş</w:t>
                      </w:r>
                      <w:proofErr w:type="spellEnd"/>
                      <w:proofErr w:type="gramEnd"/>
                      <w:r w:rsidRPr="00C46E21">
                        <w:rPr>
                          <w:rFonts w:ascii="Times New Roman" w:hAnsi="Times New Roman" w:cs="Times New Roman"/>
                          <w:sz w:val="16"/>
                          <w:szCs w:val="16"/>
                        </w:rPr>
                        <w:t xml:space="preserve"> dönemi(10-16)</w:t>
                      </w:r>
                    </w:p>
                    <w:p w14:paraId="596A2B59"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Koltuk altı kılları</w:t>
                      </w:r>
                    </w:p>
                    <w:p w14:paraId="590DDC48"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Yağ ter ve üreme bezleri, akne.</w:t>
                      </w:r>
                    </w:p>
                  </w:txbxContent>
                </v:textbox>
              </v:rect>
            </w:pict>
          </mc:Fallback>
        </mc:AlternateContent>
      </w:r>
    </w:p>
    <w:p w14:paraId="4F6F7A4A" w14:textId="0A7C9B59" w:rsidR="00C46E21" w:rsidRDefault="00C46E21" w:rsidP="00C46E21">
      <w:pPr>
        <w:pStyle w:val="AltBilgi"/>
        <w:rPr>
          <w:rFonts w:ascii="Times New Roman" w:hAnsi="Times New Roman" w:cs="Times New Roman"/>
          <w:b/>
          <w:bCs/>
        </w:rPr>
      </w:pPr>
      <w:r w:rsidRPr="00C46E21">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1D5D2BF8" wp14:editId="0B479E43">
                <wp:simplePos x="0" y="0"/>
                <wp:positionH relativeFrom="margin">
                  <wp:posOffset>58420</wp:posOffset>
                </wp:positionH>
                <wp:positionV relativeFrom="paragraph">
                  <wp:posOffset>8255</wp:posOffset>
                </wp:positionV>
                <wp:extent cx="1600200" cy="1066800"/>
                <wp:effectExtent l="0" t="0" r="0" b="0"/>
                <wp:wrapNone/>
                <wp:docPr id="6" name="5 İçerik Yer Tutucusu">
                  <a:extLst xmlns:a="http://schemas.openxmlformats.org/drawingml/2006/main">
                    <a:ext uri="{FF2B5EF4-FFF2-40B4-BE49-F238E27FC236}">
                      <a16:creationId xmlns:a16="http://schemas.microsoft.com/office/drawing/2014/main" id="{C0F6401C-DF99-442D-BA0D-2FEDA9444F5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600200" cy="1066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923903" w14:textId="2B6724D0"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Erbezlerinin ve erbezi torbalarının büyümesi (10-13)</w:t>
                            </w:r>
                          </w:p>
                          <w:p w14:paraId="16A1FDD0" w14:textId="77777777" w:rsidR="00C46E21" w:rsidRPr="00C46E21" w:rsidRDefault="00C46E21" w:rsidP="00C46E21">
                            <w:pPr>
                              <w:spacing w:after="0"/>
                              <w:rPr>
                                <w:rFonts w:ascii="Times New Roman" w:hAnsi="Times New Roman" w:cs="Times New Roman"/>
                                <w:sz w:val="16"/>
                                <w:szCs w:val="16"/>
                              </w:rPr>
                            </w:pPr>
                            <w:proofErr w:type="spellStart"/>
                            <w:r w:rsidRPr="00C46E21">
                              <w:rPr>
                                <w:rFonts w:ascii="Times New Roman" w:hAnsi="Times New Roman" w:cs="Times New Roman"/>
                                <w:sz w:val="16"/>
                                <w:szCs w:val="16"/>
                              </w:rPr>
                              <w:t>Pubik</w:t>
                            </w:r>
                            <w:proofErr w:type="spellEnd"/>
                            <w:r w:rsidRPr="00C46E21">
                              <w:rPr>
                                <w:rFonts w:ascii="Times New Roman" w:hAnsi="Times New Roman" w:cs="Times New Roman"/>
                                <w:sz w:val="16"/>
                                <w:szCs w:val="16"/>
                              </w:rPr>
                              <w:t xml:space="preserve"> kılların büyümesi (10-15)</w:t>
                            </w:r>
                          </w:p>
                          <w:p w14:paraId="5F92C03E"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 xml:space="preserve">Bedenin </w:t>
                            </w:r>
                            <w:proofErr w:type="gramStart"/>
                            <w:r w:rsidRPr="00C46E21">
                              <w:rPr>
                                <w:rFonts w:ascii="Times New Roman" w:hAnsi="Times New Roman" w:cs="Times New Roman"/>
                                <w:sz w:val="16"/>
                                <w:szCs w:val="16"/>
                              </w:rPr>
                              <w:t>büyümesi( 10</w:t>
                            </w:r>
                            <w:proofErr w:type="gramEnd"/>
                            <w:r w:rsidRPr="00C46E21">
                              <w:rPr>
                                <w:rFonts w:ascii="Times New Roman" w:hAnsi="Times New Roman" w:cs="Times New Roman"/>
                                <w:sz w:val="16"/>
                                <w:szCs w:val="16"/>
                              </w:rPr>
                              <w:t>-16)</w:t>
                            </w:r>
                          </w:p>
                          <w:p w14:paraId="1BE606C2"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Penisin büyümesi (11-14)</w:t>
                            </w:r>
                          </w:p>
                          <w:p w14:paraId="629DFA18"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Seslerdeki değişimler (gırtlağın büyümesi)</w:t>
                            </w:r>
                          </w:p>
                          <w:p w14:paraId="61905EB5" w14:textId="244F8DB4" w:rsid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 xml:space="preserve">Yüz ve koltuk altı kılları </w:t>
                            </w:r>
                          </w:p>
                          <w:p w14:paraId="1AFBFB86" w14:textId="77777777" w:rsidR="00FC05AB" w:rsidRPr="00C46E21" w:rsidRDefault="00FC05AB" w:rsidP="00C46E21">
                            <w:pPr>
                              <w:spacing w:after="0"/>
                              <w:rPr>
                                <w:rFonts w:ascii="Times New Roman" w:hAnsi="Times New Roman" w:cs="Times New Roman"/>
                                <w:sz w:val="16"/>
                                <w:szCs w:val="16"/>
                              </w:rPr>
                            </w:pPr>
                          </w:p>
                          <w:p w14:paraId="7A8E267C"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Yağ ter ve üreme bezleri, akne.</w:t>
                            </w:r>
                          </w:p>
                        </w:txbxContent>
                      </wps:txbx>
                      <wps:bodyPr vert="horz" wrap="square" lIns="91440" tIns="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D5D2BF8" id="5 İçerik Yer Tutucusu" o:spid="_x0000_s1027" style="position:absolute;margin-left:4.6pt;margin-top:.65pt;width:126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" fillcolor="white [3201]" stroked="f" strokeweight="1pt">
                <o:lock v:ext="edit" grouping="t"/>
                <v:textbox inset=",0">
                  <w:txbxContent>
                    <w:p w14:paraId="3A923903" w14:textId="2B6724D0"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Erbezlerinin ve erbezi torbalarının büyümesi (10-13)</w:t>
                      </w:r>
                    </w:p>
                    <w:p w14:paraId="16A1FDD0" w14:textId="77777777" w:rsidR="00C46E21" w:rsidRPr="00C46E21" w:rsidRDefault="00C46E21" w:rsidP="00C46E21">
                      <w:pPr>
                        <w:spacing w:after="0"/>
                        <w:rPr>
                          <w:rFonts w:ascii="Times New Roman" w:hAnsi="Times New Roman" w:cs="Times New Roman"/>
                          <w:sz w:val="16"/>
                          <w:szCs w:val="16"/>
                        </w:rPr>
                      </w:pPr>
                      <w:proofErr w:type="spellStart"/>
                      <w:r w:rsidRPr="00C46E21">
                        <w:rPr>
                          <w:rFonts w:ascii="Times New Roman" w:hAnsi="Times New Roman" w:cs="Times New Roman"/>
                          <w:sz w:val="16"/>
                          <w:szCs w:val="16"/>
                        </w:rPr>
                        <w:t>Pubik</w:t>
                      </w:r>
                      <w:proofErr w:type="spellEnd"/>
                      <w:r w:rsidRPr="00C46E21">
                        <w:rPr>
                          <w:rFonts w:ascii="Times New Roman" w:hAnsi="Times New Roman" w:cs="Times New Roman"/>
                          <w:sz w:val="16"/>
                          <w:szCs w:val="16"/>
                        </w:rPr>
                        <w:t xml:space="preserve"> kılların büyümesi (10-15)</w:t>
                      </w:r>
                    </w:p>
                    <w:p w14:paraId="5F92C03E"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 xml:space="preserve">Bedenin </w:t>
                      </w:r>
                      <w:proofErr w:type="gramStart"/>
                      <w:r w:rsidRPr="00C46E21">
                        <w:rPr>
                          <w:rFonts w:ascii="Times New Roman" w:hAnsi="Times New Roman" w:cs="Times New Roman"/>
                          <w:sz w:val="16"/>
                          <w:szCs w:val="16"/>
                        </w:rPr>
                        <w:t>büyümesi( 10</w:t>
                      </w:r>
                      <w:proofErr w:type="gramEnd"/>
                      <w:r w:rsidRPr="00C46E21">
                        <w:rPr>
                          <w:rFonts w:ascii="Times New Roman" w:hAnsi="Times New Roman" w:cs="Times New Roman"/>
                          <w:sz w:val="16"/>
                          <w:szCs w:val="16"/>
                        </w:rPr>
                        <w:t>-16)</w:t>
                      </w:r>
                    </w:p>
                    <w:p w14:paraId="1BE606C2"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Penisin büyümesi (11-14)</w:t>
                      </w:r>
                    </w:p>
                    <w:p w14:paraId="629DFA18"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Seslerdeki değişimler (gırtlağın büyümesi)</w:t>
                      </w:r>
                    </w:p>
                    <w:p w14:paraId="61905EB5" w14:textId="244F8DB4" w:rsid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 xml:space="preserve">Yüz ve koltuk altı kılları </w:t>
                      </w:r>
                    </w:p>
                    <w:p w14:paraId="1AFBFB86" w14:textId="77777777" w:rsidR="00FC05AB" w:rsidRPr="00C46E21" w:rsidRDefault="00FC05AB" w:rsidP="00C46E21">
                      <w:pPr>
                        <w:spacing w:after="0"/>
                        <w:rPr>
                          <w:rFonts w:ascii="Times New Roman" w:hAnsi="Times New Roman" w:cs="Times New Roman"/>
                          <w:sz w:val="16"/>
                          <w:szCs w:val="16"/>
                        </w:rPr>
                      </w:pPr>
                    </w:p>
                    <w:p w14:paraId="7A8E267C" w14:textId="77777777" w:rsidR="00C46E21" w:rsidRPr="00C46E21" w:rsidRDefault="00C46E21" w:rsidP="00C46E21">
                      <w:pPr>
                        <w:spacing w:after="0"/>
                        <w:rPr>
                          <w:rFonts w:ascii="Times New Roman" w:hAnsi="Times New Roman" w:cs="Times New Roman"/>
                          <w:sz w:val="16"/>
                          <w:szCs w:val="16"/>
                        </w:rPr>
                      </w:pPr>
                      <w:r w:rsidRPr="00C46E21">
                        <w:rPr>
                          <w:rFonts w:ascii="Times New Roman" w:hAnsi="Times New Roman" w:cs="Times New Roman"/>
                          <w:sz w:val="16"/>
                          <w:szCs w:val="16"/>
                        </w:rPr>
                        <w:t>Yağ ter ve üreme bezleri, akne.</w:t>
                      </w:r>
                    </w:p>
                  </w:txbxContent>
                </v:textbox>
                <w10:wrap anchorx="margin"/>
              </v:rect>
            </w:pict>
          </mc:Fallback>
        </mc:AlternateContent>
      </w:r>
    </w:p>
    <w:p w14:paraId="34720998" w14:textId="2E5C6F7B" w:rsidR="00C46E21" w:rsidRDefault="00C46E21" w:rsidP="00C46E21">
      <w:pPr>
        <w:pStyle w:val="AltBilgi"/>
        <w:rPr>
          <w:rFonts w:ascii="Times New Roman" w:hAnsi="Times New Roman" w:cs="Times New Roman"/>
          <w:b/>
          <w:bCs/>
        </w:rPr>
      </w:pPr>
    </w:p>
    <w:p w14:paraId="522F4300" w14:textId="58755413" w:rsidR="00C46E21" w:rsidRDefault="00C46E21" w:rsidP="00C46E21">
      <w:pPr>
        <w:pStyle w:val="AltBilgi"/>
        <w:rPr>
          <w:rFonts w:ascii="Times New Roman" w:hAnsi="Times New Roman" w:cs="Times New Roman"/>
          <w:b/>
          <w:bCs/>
        </w:rPr>
      </w:pPr>
    </w:p>
    <w:p w14:paraId="3FC8B7F8" w14:textId="7BFFA838" w:rsidR="00C46E21" w:rsidRDefault="00C46E21" w:rsidP="00C46E21">
      <w:pPr>
        <w:pStyle w:val="AltBilgi"/>
        <w:rPr>
          <w:rFonts w:ascii="Times New Roman" w:hAnsi="Times New Roman" w:cs="Times New Roman"/>
          <w:b/>
          <w:bCs/>
        </w:rPr>
      </w:pPr>
    </w:p>
    <w:p w14:paraId="32898AA4" w14:textId="411D2AB0" w:rsidR="00C46E21" w:rsidRDefault="00C46E21" w:rsidP="00C46E21">
      <w:pPr>
        <w:pStyle w:val="AltBilgi"/>
        <w:rPr>
          <w:rFonts w:ascii="Times New Roman" w:hAnsi="Times New Roman" w:cs="Times New Roman"/>
          <w:b/>
          <w:bCs/>
        </w:rPr>
      </w:pPr>
    </w:p>
    <w:p w14:paraId="3102B8BD" w14:textId="6CAD3B51" w:rsidR="00C46E21" w:rsidRDefault="00C46E21" w:rsidP="00C46E21">
      <w:pPr>
        <w:pStyle w:val="AltBilgi"/>
        <w:rPr>
          <w:rFonts w:ascii="Times New Roman" w:hAnsi="Times New Roman" w:cs="Times New Roman"/>
          <w:b/>
          <w:bCs/>
        </w:rPr>
      </w:pPr>
    </w:p>
    <w:p w14:paraId="59D3FCF7" w14:textId="5526821F" w:rsidR="00C46E21" w:rsidRDefault="00C46E21" w:rsidP="00C46E21">
      <w:pPr>
        <w:pStyle w:val="AltBilgi"/>
        <w:rPr>
          <w:rFonts w:ascii="Times New Roman" w:hAnsi="Times New Roman" w:cs="Times New Roman"/>
          <w:b/>
          <w:bCs/>
        </w:rPr>
      </w:pPr>
    </w:p>
    <w:p w14:paraId="063EA145" w14:textId="77777777" w:rsidR="00FC05AB" w:rsidRDefault="00FC05AB" w:rsidP="00FF2753">
      <w:pPr>
        <w:pStyle w:val="AltBilgi"/>
        <w:jc w:val="center"/>
        <w:rPr>
          <w:rFonts w:ascii="Times New Roman" w:hAnsi="Times New Roman" w:cs="Times New Roman"/>
          <w:b/>
          <w:bCs/>
          <w:sz w:val="16"/>
          <w:szCs w:val="16"/>
        </w:rPr>
      </w:pPr>
    </w:p>
    <w:p w14:paraId="3825CD28" w14:textId="3FF3C7A3" w:rsidR="00FF2753" w:rsidRDefault="00FF2753" w:rsidP="00FF2753">
      <w:pPr>
        <w:pStyle w:val="AltBilgi"/>
        <w:jc w:val="center"/>
        <w:rPr>
          <w:rFonts w:ascii="Times New Roman" w:hAnsi="Times New Roman" w:cs="Times New Roman"/>
          <w:b/>
          <w:bCs/>
          <w:sz w:val="16"/>
          <w:szCs w:val="16"/>
        </w:rPr>
      </w:pPr>
      <w:r w:rsidRPr="00FF2753">
        <w:rPr>
          <w:rFonts w:ascii="Times New Roman" w:hAnsi="Times New Roman" w:cs="Times New Roman"/>
          <w:b/>
          <w:bCs/>
          <w:sz w:val="16"/>
          <w:szCs w:val="16"/>
        </w:rPr>
        <w:t>Erkeklerde Cinsel Gelişimin Belirtileri</w:t>
      </w:r>
    </w:p>
    <w:p w14:paraId="08252B12" w14:textId="77777777" w:rsidR="00FF2753" w:rsidRDefault="00FF2753" w:rsidP="00FF2753">
      <w:pPr>
        <w:pStyle w:val="AltBilgi"/>
        <w:jc w:val="center"/>
        <w:rPr>
          <w:rFonts w:ascii="Times New Roman" w:hAnsi="Times New Roman" w:cs="Times New Roman"/>
          <w:b/>
          <w:bCs/>
          <w:sz w:val="16"/>
          <w:szCs w:val="16"/>
        </w:rPr>
      </w:pPr>
    </w:p>
    <w:p w14:paraId="409D6325" w14:textId="77777777" w:rsidR="00FF2753" w:rsidRPr="00FF2753" w:rsidRDefault="00FF2753" w:rsidP="00FF2753">
      <w:pPr>
        <w:pStyle w:val="AltBilgi"/>
        <w:rPr>
          <w:rFonts w:ascii="Times New Roman" w:hAnsi="Times New Roman" w:cs="Times New Roman"/>
          <w:sz w:val="16"/>
          <w:szCs w:val="16"/>
        </w:rPr>
      </w:pPr>
      <w:r w:rsidRPr="00FF2753">
        <w:rPr>
          <w:rFonts w:ascii="Times New Roman" w:hAnsi="Times New Roman" w:cs="Times New Roman"/>
          <w:sz w:val="16"/>
          <w:szCs w:val="16"/>
        </w:rPr>
        <w:t xml:space="preserve">Erkeklik hormonu </w:t>
      </w:r>
      <w:proofErr w:type="gramStart"/>
      <w:r w:rsidRPr="00FF2753">
        <w:rPr>
          <w:rFonts w:ascii="Times New Roman" w:hAnsi="Times New Roman" w:cs="Times New Roman"/>
          <w:sz w:val="16"/>
          <w:szCs w:val="16"/>
        </w:rPr>
        <w:t>( testosteron</w:t>
      </w:r>
      <w:proofErr w:type="gramEnd"/>
      <w:r w:rsidRPr="00FF2753">
        <w:rPr>
          <w:rFonts w:ascii="Times New Roman" w:hAnsi="Times New Roman" w:cs="Times New Roman"/>
          <w:sz w:val="16"/>
          <w:szCs w:val="16"/>
        </w:rPr>
        <w:t>) salgılanır.</w:t>
      </w:r>
    </w:p>
    <w:p w14:paraId="3CF5D328" w14:textId="70F14D4B" w:rsidR="00FF2753" w:rsidRPr="00FF2753" w:rsidRDefault="00FF2753" w:rsidP="00FF2753">
      <w:pPr>
        <w:pStyle w:val="AltBilgi"/>
        <w:rPr>
          <w:rFonts w:ascii="Times New Roman" w:hAnsi="Times New Roman" w:cs="Times New Roman"/>
          <w:sz w:val="16"/>
          <w:szCs w:val="16"/>
        </w:rPr>
      </w:pPr>
      <w:r w:rsidRPr="00FF2753">
        <w:rPr>
          <w:rFonts w:ascii="Times New Roman" w:hAnsi="Times New Roman" w:cs="Times New Roman"/>
          <w:sz w:val="16"/>
          <w:szCs w:val="16"/>
        </w:rPr>
        <w:t>Erkek üreme hücresi (sperm) üretimi de başlar.</w:t>
      </w:r>
    </w:p>
    <w:p w14:paraId="2A250810" w14:textId="77777777" w:rsidR="00FF2753" w:rsidRDefault="00FF2753" w:rsidP="00FF2753">
      <w:pPr>
        <w:pStyle w:val="AltBilgi"/>
        <w:jc w:val="center"/>
        <w:rPr>
          <w:rFonts w:ascii="Times New Roman" w:hAnsi="Times New Roman" w:cs="Times New Roman"/>
          <w:b/>
          <w:bCs/>
          <w:sz w:val="16"/>
          <w:szCs w:val="16"/>
        </w:rPr>
      </w:pPr>
    </w:p>
    <w:p w14:paraId="713A044F" w14:textId="1D3C375F" w:rsidR="00C46E21" w:rsidRDefault="00FF2753" w:rsidP="00FF2753">
      <w:pPr>
        <w:pStyle w:val="AltBilgi"/>
        <w:jc w:val="center"/>
        <w:rPr>
          <w:rFonts w:ascii="Times New Roman" w:hAnsi="Times New Roman" w:cs="Times New Roman"/>
          <w:b/>
          <w:bCs/>
          <w:sz w:val="16"/>
          <w:szCs w:val="16"/>
        </w:rPr>
      </w:pPr>
      <w:r w:rsidRPr="00FF2753">
        <w:rPr>
          <w:rFonts w:ascii="Times New Roman" w:hAnsi="Times New Roman" w:cs="Times New Roman"/>
          <w:b/>
          <w:bCs/>
          <w:sz w:val="16"/>
          <w:szCs w:val="16"/>
        </w:rPr>
        <w:t>Kızlarda Cinsel Gelişimin Belirtileri</w:t>
      </w:r>
    </w:p>
    <w:p w14:paraId="144FA95B" w14:textId="77777777" w:rsidR="00FF2753" w:rsidRPr="00FF2753" w:rsidRDefault="00FF2753" w:rsidP="00FF2753">
      <w:pPr>
        <w:pStyle w:val="AltBilgi"/>
        <w:jc w:val="center"/>
        <w:rPr>
          <w:rFonts w:ascii="Times New Roman" w:hAnsi="Times New Roman" w:cs="Times New Roman"/>
          <w:b/>
          <w:bCs/>
          <w:sz w:val="16"/>
          <w:szCs w:val="16"/>
        </w:rPr>
      </w:pPr>
    </w:p>
    <w:p w14:paraId="6A0EEAA4" w14:textId="77777777" w:rsidR="00FF2753" w:rsidRPr="00FF2753" w:rsidRDefault="00FF2753" w:rsidP="00FF2753">
      <w:pPr>
        <w:pStyle w:val="AltBilgi"/>
        <w:rPr>
          <w:rFonts w:ascii="Times New Roman" w:hAnsi="Times New Roman" w:cs="Times New Roman"/>
          <w:sz w:val="16"/>
          <w:szCs w:val="16"/>
        </w:rPr>
      </w:pPr>
      <w:r w:rsidRPr="00FF2753">
        <w:rPr>
          <w:rFonts w:ascii="Times New Roman" w:hAnsi="Times New Roman" w:cs="Times New Roman"/>
          <w:sz w:val="16"/>
          <w:szCs w:val="16"/>
        </w:rPr>
        <w:t xml:space="preserve">Kadınlık hormonunun (östrojen) salgılanır. </w:t>
      </w:r>
    </w:p>
    <w:p w14:paraId="594C9508" w14:textId="77777777" w:rsidR="00FF2753" w:rsidRPr="00FF2753" w:rsidRDefault="00FF2753" w:rsidP="00FF2753">
      <w:pPr>
        <w:pStyle w:val="AltBilgi"/>
        <w:rPr>
          <w:rFonts w:ascii="Times New Roman" w:hAnsi="Times New Roman" w:cs="Times New Roman"/>
          <w:sz w:val="16"/>
          <w:szCs w:val="16"/>
        </w:rPr>
      </w:pPr>
      <w:proofErr w:type="gramStart"/>
      <w:r w:rsidRPr="00FF2753">
        <w:rPr>
          <w:rFonts w:ascii="Times New Roman" w:hAnsi="Times New Roman" w:cs="Times New Roman"/>
          <w:sz w:val="16"/>
          <w:szCs w:val="16"/>
        </w:rPr>
        <w:t>Adet</w:t>
      </w:r>
      <w:proofErr w:type="gramEnd"/>
      <w:r w:rsidRPr="00FF2753">
        <w:rPr>
          <w:rFonts w:ascii="Times New Roman" w:hAnsi="Times New Roman" w:cs="Times New Roman"/>
          <w:sz w:val="16"/>
          <w:szCs w:val="16"/>
        </w:rPr>
        <w:t xml:space="preserve"> kanaması başlar.</w:t>
      </w:r>
    </w:p>
    <w:p w14:paraId="69FE2C9E" w14:textId="77777777" w:rsidR="00FF2753" w:rsidRPr="00FF2753" w:rsidRDefault="00FF2753" w:rsidP="00FF2753">
      <w:pPr>
        <w:pStyle w:val="AltBilgi"/>
        <w:rPr>
          <w:rFonts w:ascii="Times New Roman" w:hAnsi="Times New Roman" w:cs="Times New Roman"/>
          <w:sz w:val="16"/>
          <w:szCs w:val="16"/>
        </w:rPr>
      </w:pPr>
      <w:r w:rsidRPr="00FF2753">
        <w:rPr>
          <w:rFonts w:ascii="Times New Roman" w:hAnsi="Times New Roman" w:cs="Times New Roman"/>
          <w:sz w:val="16"/>
          <w:szCs w:val="16"/>
        </w:rPr>
        <w:t>Hızlı boy uzaması olur.</w:t>
      </w:r>
    </w:p>
    <w:p w14:paraId="09C8915C" w14:textId="5702ABFF" w:rsidR="00C46E21" w:rsidRPr="00FF2753" w:rsidRDefault="00FF2753" w:rsidP="00FF2753">
      <w:pPr>
        <w:pStyle w:val="AltBilgi"/>
        <w:rPr>
          <w:rFonts w:ascii="Times New Roman" w:hAnsi="Times New Roman" w:cs="Times New Roman"/>
          <w:sz w:val="16"/>
          <w:szCs w:val="16"/>
        </w:rPr>
      </w:pPr>
      <w:r w:rsidRPr="00FF2753">
        <w:rPr>
          <w:rFonts w:ascii="Times New Roman" w:hAnsi="Times New Roman" w:cs="Times New Roman"/>
          <w:sz w:val="16"/>
          <w:szCs w:val="16"/>
        </w:rPr>
        <w:t xml:space="preserve">Genel olarak kızlar erkeklerden daha önce ergenliğe girerler. Bu nedenle, yaşamın bu döneminde kızlar, birkaç yıl </w:t>
      </w:r>
      <w:proofErr w:type="gramStart"/>
      <w:r w:rsidRPr="00FF2753">
        <w:rPr>
          <w:rFonts w:ascii="Times New Roman" w:hAnsi="Times New Roman" w:cs="Times New Roman"/>
          <w:sz w:val="16"/>
          <w:szCs w:val="16"/>
        </w:rPr>
        <w:t>( erkekler</w:t>
      </w:r>
      <w:proofErr w:type="gramEnd"/>
      <w:r w:rsidRPr="00FF2753">
        <w:rPr>
          <w:rFonts w:ascii="Times New Roman" w:hAnsi="Times New Roman" w:cs="Times New Roman"/>
          <w:sz w:val="16"/>
          <w:szCs w:val="16"/>
        </w:rPr>
        <w:t xml:space="preserve"> kendilerini yakalayıncaya kadar ) erkeklerden fiziksel olarak daha gelişmişlerdir.</w:t>
      </w:r>
    </w:p>
    <w:p w14:paraId="34F4B1D6" w14:textId="15FFEC6E" w:rsidR="00C46E21" w:rsidRPr="00E6628A" w:rsidRDefault="00C46E21" w:rsidP="00C46E21">
      <w:pPr>
        <w:pStyle w:val="AltBilgi"/>
        <w:rPr>
          <w:rFonts w:ascii="Times New Roman" w:hAnsi="Times New Roman" w:cs="Times New Roman"/>
          <w:b/>
          <w:bCs/>
          <w:sz w:val="16"/>
          <w:szCs w:val="16"/>
        </w:rPr>
      </w:pPr>
    </w:p>
    <w:p w14:paraId="161E0597" w14:textId="14CDC036" w:rsidR="00E6628A" w:rsidRDefault="00E6628A" w:rsidP="00E6628A">
      <w:pPr>
        <w:pStyle w:val="AltBilgi"/>
        <w:jc w:val="center"/>
        <w:rPr>
          <w:rFonts w:ascii="Times New Roman" w:hAnsi="Times New Roman" w:cs="Times New Roman"/>
          <w:b/>
          <w:bCs/>
          <w:sz w:val="16"/>
          <w:szCs w:val="16"/>
        </w:rPr>
      </w:pPr>
      <w:r w:rsidRPr="00E6628A">
        <w:rPr>
          <w:rFonts w:ascii="Times New Roman" w:hAnsi="Times New Roman" w:cs="Times New Roman"/>
          <w:b/>
          <w:bCs/>
          <w:sz w:val="16"/>
          <w:szCs w:val="16"/>
        </w:rPr>
        <w:t>Ailelere Tavsiyeler…</w:t>
      </w:r>
    </w:p>
    <w:p w14:paraId="34538E3E" w14:textId="77777777" w:rsidR="00E6628A" w:rsidRPr="00E6628A" w:rsidRDefault="00E6628A" w:rsidP="00E6628A">
      <w:pPr>
        <w:pStyle w:val="AltBilgi"/>
        <w:jc w:val="center"/>
        <w:rPr>
          <w:rFonts w:ascii="Times New Roman" w:hAnsi="Times New Roman" w:cs="Times New Roman"/>
          <w:b/>
          <w:bCs/>
          <w:sz w:val="16"/>
          <w:szCs w:val="16"/>
        </w:rPr>
      </w:pPr>
    </w:p>
    <w:p w14:paraId="7CFC3290" w14:textId="77777777" w:rsidR="00E6628A" w:rsidRPr="00E6628A" w:rsidRDefault="00E6628A" w:rsidP="00E6628A">
      <w:pPr>
        <w:pStyle w:val="AltBilgi"/>
        <w:rPr>
          <w:rFonts w:ascii="Times New Roman" w:hAnsi="Times New Roman" w:cs="Times New Roman"/>
          <w:sz w:val="16"/>
          <w:szCs w:val="16"/>
        </w:rPr>
      </w:pPr>
      <w:r w:rsidRPr="00E6628A">
        <w:rPr>
          <w:rFonts w:ascii="Times New Roman" w:hAnsi="Times New Roman" w:cs="Times New Roman"/>
          <w:sz w:val="16"/>
          <w:szCs w:val="16"/>
        </w:rPr>
        <w:t xml:space="preserve">Çocuk ve gençler arası zararlı cinsel yakınlaşmaları önlemek için, zihinsel engelli gençler, kendilerine ait özel ve müstakil bir yatak odasına sahip olmalıdırlar </w:t>
      </w:r>
    </w:p>
    <w:p w14:paraId="722CC674" w14:textId="77777777" w:rsidR="00E6628A" w:rsidRPr="00E6628A" w:rsidRDefault="00E6628A" w:rsidP="00E6628A">
      <w:pPr>
        <w:pStyle w:val="AltBilgi"/>
        <w:rPr>
          <w:rFonts w:ascii="Times New Roman" w:hAnsi="Times New Roman" w:cs="Times New Roman"/>
          <w:sz w:val="16"/>
          <w:szCs w:val="16"/>
        </w:rPr>
      </w:pPr>
      <w:r w:rsidRPr="00E6628A">
        <w:rPr>
          <w:rFonts w:ascii="Times New Roman" w:hAnsi="Times New Roman" w:cs="Times New Roman"/>
          <w:sz w:val="16"/>
          <w:szCs w:val="16"/>
        </w:rPr>
        <w:t xml:space="preserve">Çocuklara, kendi cinsiyetlerine uygun düşmeyen kılık kıyafetler giydirilmemelidir. Ayrıca, cinslerine ve cinsiyet kimliklerine uygun düşmeyen davranış biçimleri de öğretilmemelidir. </w:t>
      </w:r>
    </w:p>
    <w:p w14:paraId="3AC651FE" w14:textId="77777777" w:rsidR="00E6628A" w:rsidRPr="00E6628A" w:rsidRDefault="00E6628A" w:rsidP="00E6628A">
      <w:pPr>
        <w:pStyle w:val="AltBilgi"/>
        <w:rPr>
          <w:rFonts w:ascii="Times New Roman" w:hAnsi="Times New Roman" w:cs="Times New Roman"/>
          <w:sz w:val="16"/>
          <w:szCs w:val="16"/>
        </w:rPr>
      </w:pPr>
      <w:r w:rsidRPr="00E6628A">
        <w:rPr>
          <w:rFonts w:ascii="Times New Roman" w:hAnsi="Times New Roman" w:cs="Times New Roman"/>
          <w:sz w:val="16"/>
          <w:szCs w:val="16"/>
        </w:rPr>
        <w:t>Erginlik (buluğ) çağında görülen değişiklikler; zihinsel düzeylerine uygun olarak açık, doğru ve onların anlayacağı bir dille önceden anlatılmalı ve yeni dönemlerine hazırlıklı olabilmeleri için kendilerine yardımcı olunmalıdır.</w:t>
      </w:r>
    </w:p>
    <w:p w14:paraId="65444EDE" w14:textId="77777777" w:rsidR="00E6628A" w:rsidRPr="00E6628A" w:rsidRDefault="00E6628A" w:rsidP="00E6628A">
      <w:pPr>
        <w:pStyle w:val="AltBilgi"/>
        <w:rPr>
          <w:rFonts w:ascii="Times New Roman" w:hAnsi="Times New Roman" w:cs="Times New Roman"/>
          <w:sz w:val="16"/>
          <w:szCs w:val="16"/>
        </w:rPr>
      </w:pPr>
      <w:r w:rsidRPr="00E6628A">
        <w:rPr>
          <w:rFonts w:ascii="Times New Roman" w:hAnsi="Times New Roman" w:cs="Times New Roman"/>
          <w:sz w:val="16"/>
          <w:szCs w:val="16"/>
        </w:rPr>
        <w:t>Evde cinselliği tahrik eden pornografik içerikli yayınların bulundurulmamasına dikkat edilmelidir. Ailece, yani çocuklarla beraber televizyon seyredilirken, şiddet ve seks içeren programlardan kaçınılmalıdır.</w:t>
      </w:r>
    </w:p>
    <w:p w14:paraId="1F1187AC" w14:textId="4347D051" w:rsidR="00FC05AB" w:rsidRPr="00227900" w:rsidRDefault="00E6628A" w:rsidP="00C46E21">
      <w:pPr>
        <w:pStyle w:val="AltBilgi"/>
        <w:rPr>
          <w:rFonts w:ascii="Times New Roman" w:hAnsi="Times New Roman" w:cs="Times New Roman"/>
          <w:sz w:val="16"/>
          <w:szCs w:val="16"/>
        </w:rPr>
      </w:pPr>
      <w:r w:rsidRPr="00E6628A">
        <w:rPr>
          <w:rFonts w:ascii="Times New Roman" w:hAnsi="Times New Roman" w:cs="Times New Roman"/>
          <w:sz w:val="16"/>
          <w:szCs w:val="16"/>
        </w:rPr>
        <w:t>Zihinsel engelli gençlerin sosyal ilişkilerini, güvenilebilir ortamlarda ve kişilerle geliştirmelerine yardımcı olunmalıdır.</w:t>
      </w:r>
    </w:p>
    <w:p w14:paraId="60BA5016" w14:textId="77777777" w:rsidR="00432B19" w:rsidRDefault="00432B19" w:rsidP="00E6628A">
      <w:pPr>
        <w:pStyle w:val="AltBilgi"/>
        <w:jc w:val="center"/>
        <w:rPr>
          <w:rFonts w:ascii="Times New Roman" w:hAnsi="Times New Roman" w:cs="Times New Roman"/>
          <w:b/>
          <w:bCs/>
          <w:sz w:val="16"/>
          <w:szCs w:val="16"/>
        </w:rPr>
      </w:pPr>
    </w:p>
    <w:p w14:paraId="3379DEC4" w14:textId="72206B1E" w:rsidR="00C46E21" w:rsidRDefault="00E6628A" w:rsidP="00E6628A">
      <w:pPr>
        <w:pStyle w:val="AltBilgi"/>
        <w:jc w:val="center"/>
        <w:rPr>
          <w:rFonts w:ascii="Times New Roman" w:hAnsi="Times New Roman" w:cs="Times New Roman"/>
          <w:b/>
          <w:bCs/>
          <w:sz w:val="16"/>
          <w:szCs w:val="16"/>
        </w:rPr>
      </w:pPr>
      <w:r w:rsidRPr="00E6628A">
        <w:rPr>
          <w:rFonts w:ascii="Times New Roman" w:hAnsi="Times New Roman" w:cs="Times New Roman"/>
          <w:b/>
          <w:bCs/>
          <w:sz w:val="16"/>
          <w:szCs w:val="16"/>
        </w:rPr>
        <w:t>Zihinsel Engellilerde Cinsel eğitim</w:t>
      </w:r>
    </w:p>
    <w:p w14:paraId="7DEA2C50" w14:textId="17F7BAE2" w:rsidR="00E6628A" w:rsidRDefault="00E6628A" w:rsidP="00E6628A">
      <w:pPr>
        <w:pStyle w:val="AltBilgi"/>
        <w:jc w:val="center"/>
        <w:rPr>
          <w:rFonts w:ascii="Times New Roman" w:hAnsi="Times New Roman" w:cs="Times New Roman"/>
          <w:b/>
          <w:bCs/>
          <w:sz w:val="16"/>
          <w:szCs w:val="16"/>
        </w:rPr>
      </w:pPr>
    </w:p>
    <w:p w14:paraId="47765D8A" w14:textId="436F0147" w:rsidR="00E6628A" w:rsidRPr="00E6628A" w:rsidRDefault="00E6628A" w:rsidP="00B30148">
      <w:pPr>
        <w:pStyle w:val="AltBilgi"/>
        <w:rPr>
          <w:rFonts w:ascii="Times New Roman" w:hAnsi="Times New Roman" w:cs="Times New Roman"/>
          <w:sz w:val="16"/>
          <w:szCs w:val="16"/>
        </w:rPr>
      </w:pPr>
      <w:r w:rsidRPr="00E6628A">
        <w:rPr>
          <w:rFonts w:ascii="Times New Roman" w:hAnsi="Times New Roman" w:cs="Times New Roman"/>
          <w:sz w:val="16"/>
          <w:szCs w:val="16"/>
        </w:rPr>
        <w:t>Çocuğun takvim yaşına, özür durumuna ve gelişimsel özelliklerine göre cinsel eğitim verilmelidir.</w:t>
      </w:r>
    </w:p>
    <w:p w14:paraId="2CC56166" w14:textId="09625B43" w:rsidR="00E6628A" w:rsidRDefault="00E6628A" w:rsidP="00E6628A">
      <w:pPr>
        <w:pStyle w:val="AltBilgi"/>
        <w:ind w:left="720"/>
        <w:rPr>
          <w:rFonts w:ascii="Times New Roman" w:hAnsi="Times New Roman" w:cs="Times New Roman"/>
          <w:sz w:val="16"/>
          <w:szCs w:val="16"/>
        </w:rPr>
      </w:pPr>
      <w:r w:rsidRPr="00E6628A">
        <w:rPr>
          <w:rFonts w:ascii="Times New Roman" w:hAnsi="Times New Roman" w:cs="Times New Roman"/>
          <w:noProof/>
          <w:sz w:val="16"/>
          <w:szCs w:val="16"/>
        </w:rPr>
        <w:drawing>
          <wp:inline distT="0" distB="0" distL="0" distR="0" wp14:anchorId="22EE4E35" wp14:editId="2EF4CF32">
            <wp:extent cx="2390775" cy="1171470"/>
            <wp:effectExtent l="0" t="0" r="0" b="0"/>
            <wp:docPr id="16388" name="Picture 5">
              <a:extLst xmlns:a="http://schemas.openxmlformats.org/drawingml/2006/main">
                <a:ext uri="{FF2B5EF4-FFF2-40B4-BE49-F238E27FC236}">
                  <a16:creationId xmlns:a16="http://schemas.microsoft.com/office/drawing/2014/main" id="{B2E5AE00-65ED-4B7F-84B9-7C45E57814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5">
                      <a:extLst>
                        <a:ext uri="{FF2B5EF4-FFF2-40B4-BE49-F238E27FC236}">
                          <a16:creationId xmlns:a16="http://schemas.microsoft.com/office/drawing/2014/main" id="{B2E5AE00-65ED-4B7F-84B9-7C45E578147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0051" cy="1215215"/>
                    </a:xfrm>
                    <a:prstGeom prst="rect">
                      <a:avLst/>
                    </a:prstGeom>
                    <a:noFill/>
                    <a:ln>
                      <a:noFill/>
                    </a:ln>
                  </pic:spPr>
                </pic:pic>
              </a:graphicData>
            </a:graphic>
          </wp:inline>
        </w:drawing>
      </w:r>
    </w:p>
    <w:p w14:paraId="22EF4F1A" w14:textId="77777777" w:rsidR="00E6628A" w:rsidRPr="00E6628A" w:rsidRDefault="00E6628A" w:rsidP="00B30148">
      <w:pPr>
        <w:pStyle w:val="AltBilgi"/>
        <w:rPr>
          <w:rFonts w:ascii="Times New Roman" w:hAnsi="Times New Roman" w:cs="Times New Roman"/>
          <w:sz w:val="16"/>
          <w:szCs w:val="16"/>
        </w:rPr>
      </w:pPr>
      <w:r w:rsidRPr="00E6628A">
        <w:rPr>
          <w:rFonts w:ascii="Times New Roman" w:hAnsi="Times New Roman" w:cs="Times New Roman"/>
          <w:sz w:val="16"/>
          <w:szCs w:val="16"/>
        </w:rPr>
        <w:t xml:space="preserve">Zihinsel engelli bireylerin genelde yaşıtlarından daha fazla cinsel ilgileri olduğu daha fazla cinsel içerikli davranışları olduğu düşünülmektedir. </w:t>
      </w:r>
    </w:p>
    <w:p w14:paraId="67932321" w14:textId="580B22FF" w:rsidR="00E6628A" w:rsidRPr="00E6628A" w:rsidRDefault="00E6628A" w:rsidP="00E6628A">
      <w:pPr>
        <w:pStyle w:val="AltBilgi"/>
        <w:rPr>
          <w:rFonts w:ascii="Times New Roman" w:hAnsi="Times New Roman" w:cs="Times New Roman"/>
          <w:b/>
          <w:bCs/>
          <w:sz w:val="16"/>
          <w:szCs w:val="16"/>
        </w:rPr>
      </w:pPr>
    </w:p>
    <w:p w14:paraId="20D4A9E5" w14:textId="77777777" w:rsidR="00E6628A" w:rsidRPr="00E6628A" w:rsidRDefault="00E6628A" w:rsidP="00E6628A">
      <w:pPr>
        <w:pStyle w:val="AltBilgi"/>
        <w:rPr>
          <w:rFonts w:ascii="Times New Roman" w:hAnsi="Times New Roman" w:cs="Times New Roman"/>
          <w:sz w:val="16"/>
          <w:szCs w:val="16"/>
        </w:rPr>
      </w:pPr>
      <w:r w:rsidRPr="00E6628A">
        <w:rPr>
          <w:rFonts w:ascii="Times New Roman" w:hAnsi="Times New Roman" w:cs="Times New Roman"/>
          <w:sz w:val="16"/>
          <w:szCs w:val="16"/>
        </w:rPr>
        <w:t xml:space="preserve">Cinsel eğitim” denince kişilerin aklına ilk gelen vücut kısımlarının isimleri, fonksiyonları, üreme ve bununla ilgili konular olmaktadır. Gerçekte cinsel eğitim bundan çok daha kapsamlı ve anlamlı olmalıdır. </w:t>
      </w:r>
    </w:p>
    <w:p w14:paraId="1986871E" w14:textId="5FA7FD96" w:rsidR="00E6628A" w:rsidRPr="00E6628A" w:rsidRDefault="00E6628A" w:rsidP="00E6628A">
      <w:pPr>
        <w:pStyle w:val="AltBilgi"/>
        <w:rPr>
          <w:rFonts w:ascii="Times New Roman" w:hAnsi="Times New Roman" w:cs="Times New Roman"/>
          <w:sz w:val="16"/>
          <w:szCs w:val="16"/>
        </w:rPr>
      </w:pPr>
      <w:r w:rsidRPr="00E6628A">
        <w:rPr>
          <w:rFonts w:ascii="Times New Roman" w:hAnsi="Times New Roman" w:cs="Times New Roman"/>
          <w:sz w:val="16"/>
          <w:szCs w:val="16"/>
        </w:rPr>
        <w:t>Cinsel eğitim bireyin fiziksel, duygusal, zihinsel ve cinsel gelişimini anlaması, olumlu bir kişilik geliştirmesi, başkalarının haklarına, görüş ve davranışlarına saygılı bir bakış açısı edinmesi ve olumlu davranış biçimleri ve değer yargıları geliştirmesi eğitimidir.</w:t>
      </w:r>
    </w:p>
    <w:p w14:paraId="58FA43F7" w14:textId="0622ED71" w:rsidR="00E6628A" w:rsidRPr="00E6628A" w:rsidRDefault="00E6628A" w:rsidP="00E6628A">
      <w:pPr>
        <w:pStyle w:val="AltBilgi"/>
        <w:rPr>
          <w:rFonts w:ascii="Times New Roman" w:hAnsi="Times New Roman" w:cs="Times New Roman"/>
          <w:sz w:val="16"/>
          <w:szCs w:val="16"/>
        </w:rPr>
      </w:pPr>
      <w:r w:rsidRPr="00E6628A">
        <w:rPr>
          <w:rFonts w:ascii="Times New Roman" w:hAnsi="Times New Roman" w:cs="Times New Roman"/>
          <w:sz w:val="16"/>
          <w:szCs w:val="16"/>
        </w:rPr>
        <w:t xml:space="preserve">Oysa bu </w:t>
      </w:r>
      <w:proofErr w:type="gramStart"/>
      <w:r w:rsidRPr="00E6628A">
        <w:rPr>
          <w:rFonts w:ascii="Times New Roman" w:hAnsi="Times New Roman" w:cs="Times New Roman"/>
          <w:sz w:val="16"/>
          <w:szCs w:val="16"/>
        </w:rPr>
        <w:t>çocuklar ;</w:t>
      </w:r>
      <w:proofErr w:type="gramEnd"/>
    </w:p>
    <w:p w14:paraId="2C9ABB23" w14:textId="600CD4A4" w:rsidR="00E6628A" w:rsidRDefault="00E6628A" w:rsidP="00E6628A">
      <w:pPr>
        <w:pStyle w:val="AltBilgi"/>
        <w:rPr>
          <w:rFonts w:ascii="Times New Roman" w:hAnsi="Times New Roman" w:cs="Times New Roman"/>
          <w:sz w:val="16"/>
          <w:szCs w:val="16"/>
        </w:rPr>
      </w:pPr>
      <w:proofErr w:type="gramStart"/>
      <w:r w:rsidRPr="00E6628A">
        <w:rPr>
          <w:rFonts w:ascii="Times New Roman" w:hAnsi="Times New Roman" w:cs="Times New Roman"/>
          <w:sz w:val="16"/>
          <w:szCs w:val="16"/>
        </w:rPr>
        <w:t>cinsel</w:t>
      </w:r>
      <w:proofErr w:type="gramEnd"/>
      <w:r w:rsidRPr="00E6628A">
        <w:rPr>
          <w:rFonts w:ascii="Times New Roman" w:hAnsi="Times New Roman" w:cs="Times New Roman"/>
          <w:sz w:val="16"/>
          <w:szCs w:val="16"/>
        </w:rPr>
        <w:t xml:space="preserve"> içerikli davranışların nerede, ne zaman, hangi durumlarda uygun olup olmadığını bilmedikleri için Cinsel davranışlarını kontrol edemedikleri için böyle algılanmaktadırlar.</w:t>
      </w:r>
    </w:p>
    <w:p w14:paraId="67466E58" w14:textId="77777777" w:rsidR="00227900" w:rsidRPr="00E6628A" w:rsidRDefault="00227900" w:rsidP="00E6628A">
      <w:pPr>
        <w:pStyle w:val="AltBilgi"/>
        <w:rPr>
          <w:rFonts w:ascii="Times New Roman" w:hAnsi="Times New Roman" w:cs="Times New Roman"/>
          <w:sz w:val="16"/>
          <w:szCs w:val="16"/>
        </w:rPr>
      </w:pPr>
    </w:p>
    <w:p w14:paraId="7CBFD21A" w14:textId="14040CD9" w:rsidR="00C46E21" w:rsidRDefault="00E6628A" w:rsidP="00C46E21">
      <w:pPr>
        <w:pStyle w:val="AltBilgi"/>
        <w:rPr>
          <w:rFonts w:ascii="Times New Roman" w:hAnsi="Times New Roman" w:cs="Times New Roman"/>
          <w:b/>
          <w:bCs/>
        </w:rPr>
      </w:pPr>
      <w:r w:rsidRPr="00E6628A">
        <w:rPr>
          <w:rFonts w:ascii="Times New Roman" w:hAnsi="Times New Roman" w:cs="Times New Roman"/>
          <w:b/>
          <w:bCs/>
          <w:noProof/>
        </w:rPr>
        <w:drawing>
          <wp:inline distT="0" distB="0" distL="0" distR="0" wp14:anchorId="5729BA75" wp14:editId="160C4642">
            <wp:extent cx="3190875" cy="1536700"/>
            <wp:effectExtent l="0" t="0" r="9525" b="6350"/>
            <wp:docPr id="17412" name="Picture 4">
              <a:extLst xmlns:a="http://schemas.openxmlformats.org/drawingml/2006/main">
                <a:ext uri="{FF2B5EF4-FFF2-40B4-BE49-F238E27FC236}">
                  <a16:creationId xmlns:a16="http://schemas.microsoft.com/office/drawing/2014/main" id="{06AF50B7-7FB5-4090-A7B1-9D78669029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4">
                      <a:extLst>
                        <a:ext uri="{FF2B5EF4-FFF2-40B4-BE49-F238E27FC236}">
                          <a16:creationId xmlns:a16="http://schemas.microsoft.com/office/drawing/2014/main" id="{06AF50B7-7FB5-4090-A7B1-9D78669029BB}"/>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2136" cy="1546939"/>
                    </a:xfrm>
                    <a:prstGeom prst="rect">
                      <a:avLst/>
                    </a:prstGeom>
                    <a:noFill/>
                    <a:ln>
                      <a:noFill/>
                    </a:ln>
                  </pic:spPr>
                </pic:pic>
              </a:graphicData>
            </a:graphic>
          </wp:inline>
        </w:drawing>
      </w:r>
    </w:p>
    <w:p w14:paraId="4B690C9C" w14:textId="77777777" w:rsidR="00B30148" w:rsidRPr="00B30148" w:rsidRDefault="00B30148" w:rsidP="00B30148">
      <w:pPr>
        <w:pStyle w:val="AltBilgi"/>
        <w:rPr>
          <w:rFonts w:ascii="Times New Roman" w:hAnsi="Times New Roman" w:cs="Times New Roman"/>
          <w:sz w:val="16"/>
          <w:szCs w:val="16"/>
        </w:rPr>
      </w:pPr>
      <w:r w:rsidRPr="00B30148">
        <w:rPr>
          <w:rFonts w:ascii="Times New Roman" w:hAnsi="Times New Roman" w:cs="Times New Roman"/>
          <w:sz w:val="16"/>
          <w:szCs w:val="16"/>
        </w:rPr>
        <w:t xml:space="preserve">Zihinsel engeli olan bireyin, duygusal olarak da engelli olduğu düşünülmemelidir. </w:t>
      </w:r>
    </w:p>
    <w:p w14:paraId="5D0FDCAD" w14:textId="34903257" w:rsidR="00C46E21" w:rsidRPr="00B30148" w:rsidRDefault="00B30148" w:rsidP="00B30148">
      <w:pPr>
        <w:pStyle w:val="AltBilgi"/>
        <w:rPr>
          <w:rFonts w:ascii="Times New Roman" w:hAnsi="Times New Roman" w:cs="Times New Roman"/>
          <w:sz w:val="16"/>
          <w:szCs w:val="16"/>
        </w:rPr>
      </w:pPr>
      <w:r w:rsidRPr="00B30148">
        <w:rPr>
          <w:rFonts w:ascii="Times New Roman" w:hAnsi="Times New Roman" w:cs="Times New Roman"/>
          <w:sz w:val="16"/>
          <w:szCs w:val="16"/>
        </w:rPr>
        <w:t xml:space="preserve">Herkes gibi bu bireyler de karşı cinse ilgi duyabilir, sevebilir ve cinselliği yaşayabilir. Ne kadar engellenmeye çalışılsa </w:t>
      </w:r>
      <w:proofErr w:type="gramStart"/>
      <w:r w:rsidRPr="00B30148">
        <w:rPr>
          <w:rFonts w:ascii="Times New Roman" w:hAnsi="Times New Roman" w:cs="Times New Roman"/>
          <w:sz w:val="16"/>
          <w:szCs w:val="16"/>
        </w:rPr>
        <w:t>da,</w:t>
      </w:r>
      <w:proofErr w:type="gramEnd"/>
      <w:r w:rsidRPr="00B30148">
        <w:rPr>
          <w:rFonts w:ascii="Times New Roman" w:hAnsi="Times New Roman" w:cs="Times New Roman"/>
          <w:sz w:val="16"/>
          <w:szCs w:val="16"/>
        </w:rPr>
        <w:t xml:space="preserve"> ergenliğin getirdiği fiziksel ve psikolojik değişiklikler mutlaka yaşanacaktır. Bu yüzden cinselliklerinin farkına varmaları engellenemez. Bu, normal bir süreçtir. Pek çok zihinsel engelli, cinsel davranışların bir yerinin ve zamanının olduğunu öğrenebilecek kapasiteye sahiptir.</w:t>
      </w:r>
      <w:r w:rsidR="00227900" w:rsidRPr="00227900">
        <w:rPr>
          <w:noProof/>
        </w:rPr>
        <w:t xml:space="preserve"> </w:t>
      </w:r>
    </w:p>
    <w:p w14:paraId="2957C3DF" w14:textId="27020FF0" w:rsidR="00C46E21" w:rsidRPr="00B30148" w:rsidRDefault="00C46E21" w:rsidP="00C46E21">
      <w:pPr>
        <w:pStyle w:val="AltBilgi"/>
        <w:rPr>
          <w:rFonts w:ascii="Times New Roman" w:hAnsi="Times New Roman" w:cs="Times New Roman"/>
          <w:sz w:val="16"/>
          <w:szCs w:val="16"/>
        </w:rPr>
      </w:pPr>
    </w:p>
    <w:p w14:paraId="1ECDD577" w14:textId="77777777" w:rsidR="00B30148" w:rsidRPr="00B30148" w:rsidRDefault="00B30148" w:rsidP="00B30148">
      <w:pPr>
        <w:pStyle w:val="AltBilgi"/>
        <w:rPr>
          <w:rFonts w:ascii="Times New Roman" w:hAnsi="Times New Roman" w:cs="Times New Roman"/>
          <w:sz w:val="16"/>
          <w:szCs w:val="16"/>
        </w:rPr>
      </w:pPr>
      <w:r w:rsidRPr="00B30148">
        <w:rPr>
          <w:rFonts w:ascii="Times New Roman" w:hAnsi="Times New Roman" w:cs="Times New Roman"/>
          <w:sz w:val="16"/>
          <w:szCs w:val="16"/>
        </w:rPr>
        <w:t>Zihinsel engelliler, zihinsel engelli olmayan bireylerle aynı cinsel duygu ve isteklere sahip olmalarına karşın; düşünce, tutum ve etkinliklerde farklılıklar gösterebilmektedirler. Bazen cinselliğin karmaşıklığını anlamakta ve bunu yaşamlarına geçirmekte yardıma gereksinim duymaktadırlar.</w:t>
      </w:r>
    </w:p>
    <w:p w14:paraId="5982E98E" w14:textId="77777777" w:rsidR="00B30148" w:rsidRPr="00B30148" w:rsidRDefault="00B30148" w:rsidP="00B30148">
      <w:pPr>
        <w:pStyle w:val="AltBilgi"/>
        <w:rPr>
          <w:rFonts w:ascii="Times New Roman" w:hAnsi="Times New Roman" w:cs="Times New Roman"/>
          <w:sz w:val="16"/>
          <w:szCs w:val="16"/>
        </w:rPr>
      </w:pPr>
    </w:p>
    <w:p w14:paraId="152A406F" w14:textId="27B23150" w:rsidR="00C46E21" w:rsidRPr="00B30148" w:rsidRDefault="00B30148" w:rsidP="00B30148">
      <w:pPr>
        <w:pStyle w:val="AltBilgi"/>
        <w:rPr>
          <w:rFonts w:ascii="Times New Roman" w:hAnsi="Times New Roman" w:cs="Times New Roman"/>
          <w:sz w:val="16"/>
          <w:szCs w:val="16"/>
        </w:rPr>
      </w:pPr>
      <w:r w:rsidRPr="00B30148">
        <w:rPr>
          <w:rFonts w:ascii="Times New Roman" w:hAnsi="Times New Roman" w:cs="Times New Roman"/>
          <w:sz w:val="16"/>
          <w:szCs w:val="16"/>
        </w:rPr>
        <w:t>Zihinsel engelli bireylerin cinselliği, sıklıkla sorun olarak görülmektedir. Oysa, tüm bireylerde olduğu gibi zihinsel engelli bireylere de cinselliği keşfetmeleri, kendi cinselliklerini olumlu şekilde ifade etmeleri</w:t>
      </w:r>
      <w:r w:rsidR="00A400B7">
        <w:rPr>
          <w:rFonts w:ascii="Times New Roman" w:hAnsi="Times New Roman" w:cs="Times New Roman"/>
          <w:sz w:val="16"/>
          <w:szCs w:val="16"/>
        </w:rPr>
        <w:t xml:space="preserve">ne </w:t>
      </w:r>
      <w:r w:rsidRPr="00B30148">
        <w:rPr>
          <w:rFonts w:ascii="Times New Roman" w:hAnsi="Times New Roman" w:cs="Times New Roman"/>
          <w:sz w:val="16"/>
          <w:szCs w:val="16"/>
        </w:rPr>
        <w:t>fırsat verilme</w:t>
      </w:r>
      <w:r w:rsidR="00A400B7">
        <w:rPr>
          <w:rFonts w:ascii="Times New Roman" w:hAnsi="Times New Roman" w:cs="Times New Roman"/>
          <w:sz w:val="16"/>
          <w:szCs w:val="16"/>
        </w:rPr>
        <w:t>lidir.</w:t>
      </w:r>
    </w:p>
    <w:p w14:paraId="6BF85583" w14:textId="70887EA6" w:rsidR="00C46E21" w:rsidRPr="00B30148" w:rsidRDefault="00150638" w:rsidP="00C46E21">
      <w:pPr>
        <w:pStyle w:val="AltBilgi"/>
        <w:rPr>
          <w:rFonts w:ascii="Times New Roman" w:hAnsi="Times New Roman" w:cs="Times New Roman"/>
          <w:sz w:val="16"/>
          <w:szCs w:val="16"/>
        </w:rPr>
      </w:pPr>
      <w:r w:rsidRPr="00150638">
        <w:rPr>
          <w:rFonts w:ascii="Times New Roman" w:hAnsi="Times New Roman" w:cs="Times New Roman"/>
          <w:noProof/>
          <w:sz w:val="16"/>
          <w:szCs w:val="16"/>
        </w:rPr>
        <w:drawing>
          <wp:anchor distT="0" distB="0" distL="114300" distR="114300" simplePos="0" relativeHeight="251663360" behindDoc="0" locked="0" layoutInCell="1" allowOverlap="1" wp14:anchorId="39BC727E" wp14:editId="115A45B6">
            <wp:simplePos x="0" y="0"/>
            <wp:positionH relativeFrom="column">
              <wp:posOffset>-11430</wp:posOffset>
            </wp:positionH>
            <wp:positionV relativeFrom="paragraph">
              <wp:posOffset>46355</wp:posOffset>
            </wp:positionV>
            <wp:extent cx="3160395" cy="1438275"/>
            <wp:effectExtent l="0" t="0" r="1905" b="9525"/>
            <wp:wrapNone/>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160395" cy="1438275"/>
                    </a:xfrm>
                    <a:prstGeom prst="rect">
                      <a:avLst/>
                    </a:prstGeom>
                  </pic:spPr>
                </pic:pic>
              </a:graphicData>
            </a:graphic>
            <wp14:sizeRelH relativeFrom="page">
              <wp14:pctWidth>0</wp14:pctWidth>
            </wp14:sizeRelH>
            <wp14:sizeRelV relativeFrom="page">
              <wp14:pctHeight>0</wp14:pctHeight>
            </wp14:sizeRelV>
          </wp:anchor>
        </w:drawing>
      </w:r>
    </w:p>
    <w:p w14:paraId="550C3E7A" w14:textId="4DCCB1B7" w:rsidR="00C46E21" w:rsidRPr="00B30148" w:rsidRDefault="00C46E21" w:rsidP="00C46E21">
      <w:pPr>
        <w:pStyle w:val="AltBilgi"/>
        <w:rPr>
          <w:rFonts w:ascii="Times New Roman" w:hAnsi="Times New Roman" w:cs="Times New Roman"/>
          <w:sz w:val="16"/>
          <w:szCs w:val="16"/>
        </w:rPr>
      </w:pPr>
    </w:p>
    <w:p w14:paraId="26A5E082" w14:textId="44A2A5B5" w:rsidR="00C46E21" w:rsidRPr="00B30148" w:rsidRDefault="00C46E21" w:rsidP="00C46E21">
      <w:pPr>
        <w:pStyle w:val="AltBilgi"/>
        <w:rPr>
          <w:rFonts w:ascii="Times New Roman" w:hAnsi="Times New Roman" w:cs="Times New Roman"/>
          <w:sz w:val="16"/>
          <w:szCs w:val="16"/>
        </w:rPr>
      </w:pPr>
    </w:p>
    <w:p w14:paraId="2EBBD95C" w14:textId="778E78A2" w:rsidR="00C46E21" w:rsidRPr="00B30148" w:rsidRDefault="00C46E21" w:rsidP="00C46E21">
      <w:pPr>
        <w:pStyle w:val="AltBilgi"/>
        <w:rPr>
          <w:rFonts w:ascii="Times New Roman" w:hAnsi="Times New Roman" w:cs="Times New Roman"/>
          <w:sz w:val="16"/>
          <w:szCs w:val="16"/>
        </w:rPr>
      </w:pPr>
    </w:p>
    <w:p w14:paraId="2FB6D35E" w14:textId="13D78203" w:rsidR="00C46E21" w:rsidRDefault="00C46E21" w:rsidP="00C46E21">
      <w:pPr>
        <w:pStyle w:val="AltBilgi"/>
        <w:rPr>
          <w:rFonts w:ascii="Times New Roman" w:hAnsi="Times New Roman" w:cs="Times New Roman"/>
          <w:b/>
          <w:bCs/>
        </w:rPr>
      </w:pPr>
    </w:p>
    <w:p w14:paraId="4DA35DCB" w14:textId="0F521123" w:rsidR="00C46E21" w:rsidRDefault="00C46E21" w:rsidP="00C46E21">
      <w:pPr>
        <w:pStyle w:val="AltBilgi"/>
        <w:rPr>
          <w:rFonts w:ascii="Times New Roman" w:hAnsi="Times New Roman" w:cs="Times New Roman"/>
          <w:b/>
          <w:bCs/>
        </w:rPr>
      </w:pPr>
    </w:p>
    <w:p w14:paraId="5A681DC4" w14:textId="674ACEEE" w:rsidR="00C46E21" w:rsidRDefault="00C46E21" w:rsidP="00C46E21">
      <w:pPr>
        <w:pStyle w:val="AltBilgi"/>
        <w:rPr>
          <w:rFonts w:ascii="Times New Roman" w:hAnsi="Times New Roman" w:cs="Times New Roman"/>
          <w:b/>
          <w:bCs/>
        </w:rPr>
      </w:pPr>
    </w:p>
    <w:p w14:paraId="3BF15B6D" w14:textId="354D2BB5" w:rsidR="00C46E21" w:rsidRDefault="00C46E21" w:rsidP="00C46E21">
      <w:pPr>
        <w:pStyle w:val="AltBilgi"/>
        <w:rPr>
          <w:rFonts w:ascii="Times New Roman" w:hAnsi="Times New Roman" w:cs="Times New Roman"/>
          <w:b/>
          <w:bCs/>
        </w:rPr>
      </w:pPr>
    </w:p>
    <w:p w14:paraId="6C9280B0" w14:textId="4B5FDA25" w:rsidR="00C46E21" w:rsidRDefault="00C46E21" w:rsidP="00C46E21">
      <w:pPr>
        <w:pStyle w:val="AltBilgi"/>
        <w:rPr>
          <w:rFonts w:ascii="Times New Roman" w:hAnsi="Times New Roman" w:cs="Times New Roman"/>
          <w:b/>
          <w:bCs/>
        </w:rPr>
      </w:pPr>
    </w:p>
    <w:p w14:paraId="3740A12C" w14:textId="4573E5C2" w:rsidR="00C46E21" w:rsidRDefault="00C46E21" w:rsidP="00C46E21">
      <w:pPr>
        <w:pStyle w:val="AltBilgi"/>
        <w:rPr>
          <w:rFonts w:ascii="Times New Roman" w:hAnsi="Times New Roman" w:cs="Times New Roman"/>
          <w:b/>
          <w:bCs/>
        </w:rPr>
      </w:pPr>
    </w:p>
    <w:p w14:paraId="0A4215FA" w14:textId="2451CAC6" w:rsidR="00C46E21" w:rsidRDefault="00C46E21" w:rsidP="00C46E21">
      <w:pPr>
        <w:pStyle w:val="AltBilgi"/>
        <w:rPr>
          <w:rFonts w:ascii="Times New Roman" w:hAnsi="Times New Roman" w:cs="Times New Roman"/>
          <w:b/>
          <w:bCs/>
        </w:rPr>
      </w:pPr>
    </w:p>
    <w:p w14:paraId="70DCD52F" w14:textId="7712E017" w:rsidR="00C46E21" w:rsidRDefault="00150638" w:rsidP="00C46E21">
      <w:pPr>
        <w:pStyle w:val="AltBilgi"/>
        <w:rPr>
          <w:rFonts w:ascii="Times New Roman" w:hAnsi="Times New Roman" w:cs="Times New Roman"/>
          <w:sz w:val="16"/>
          <w:szCs w:val="16"/>
        </w:rPr>
      </w:pPr>
      <w:r w:rsidRPr="00150638">
        <w:rPr>
          <w:rFonts w:ascii="Times New Roman" w:hAnsi="Times New Roman" w:cs="Times New Roman"/>
          <w:sz w:val="16"/>
          <w:szCs w:val="16"/>
        </w:rPr>
        <w:t xml:space="preserve">Zihinsel engelliler, akranlarıyla aynı basamaklardan geçerek cinsel </w:t>
      </w:r>
      <w:proofErr w:type="gramStart"/>
      <w:r w:rsidRPr="00150638">
        <w:rPr>
          <w:rFonts w:ascii="Times New Roman" w:hAnsi="Times New Roman" w:cs="Times New Roman"/>
          <w:sz w:val="16"/>
          <w:szCs w:val="16"/>
        </w:rPr>
        <w:t>gelişimlerini</w:t>
      </w:r>
      <w:proofErr w:type="gramEnd"/>
      <w:r w:rsidRPr="00150638">
        <w:rPr>
          <w:rFonts w:ascii="Times New Roman" w:hAnsi="Times New Roman" w:cs="Times New Roman"/>
          <w:sz w:val="16"/>
          <w:szCs w:val="16"/>
        </w:rPr>
        <w:t xml:space="preserve"> sürdürürler. Bu konuda yapılan çalışmalar, ileri ve ağır derecedeki zihinsel engellilerin cinsel gelişimini, hafif derecede olanlardan daha geç tamamladıklarını, cinselliklerini olumlu biçimde ifade edebilmeleri için ilave eğitim ve desteğe ihtiyaçları olduklarını göstermektedir.</w:t>
      </w:r>
    </w:p>
    <w:p w14:paraId="2E1DE6E5" w14:textId="4C2FBBF4" w:rsidR="00150638" w:rsidRDefault="00150638" w:rsidP="00C46E21">
      <w:pPr>
        <w:pStyle w:val="AltBilgi"/>
        <w:rPr>
          <w:rFonts w:ascii="Times New Roman" w:hAnsi="Times New Roman" w:cs="Times New Roman"/>
          <w:sz w:val="16"/>
          <w:szCs w:val="16"/>
        </w:rPr>
      </w:pPr>
    </w:p>
    <w:p w14:paraId="5E4A5488" w14:textId="55C08460" w:rsidR="00150638" w:rsidRDefault="00150638" w:rsidP="00C46E21">
      <w:pPr>
        <w:pStyle w:val="AltBilgi"/>
        <w:rPr>
          <w:rFonts w:ascii="Times New Roman" w:hAnsi="Times New Roman" w:cs="Times New Roman"/>
          <w:b/>
          <w:bCs/>
          <w:sz w:val="16"/>
          <w:szCs w:val="16"/>
        </w:rPr>
      </w:pPr>
      <w:r w:rsidRPr="00150638">
        <w:rPr>
          <w:rFonts w:ascii="Times New Roman" w:hAnsi="Times New Roman" w:cs="Times New Roman"/>
          <w:b/>
          <w:bCs/>
          <w:sz w:val="16"/>
          <w:szCs w:val="16"/>
        </w:rPr>
        <w:t>Zihinsel engelli bireylere cinsel eğitim verilmesinin yararları;</w:t>
      </w:r>
    </w:p>
    <w:p w14:paraId="2A4C0E66" w14:textId="77777777" w:rsidR="00227900" w:rsidRDefault="00227900" w:rsidP="00227900">
      <w:pPr>
        <w:pStyle w:val="AltBilgi"/>
        <w:rPr>
          <w:rFonts w:ascii="Times New Roman" w:hAnsi="Times New Roman" w:cs="Times New Roman"/>
          <w:sz w:val="16"/>
          <w:szCs w:val="16"/>
        </w:rPr>
      </w:pPr>
    </w:p>
    <w:p w14:paraId="20EFBD13" w14:textId="59FBC1F1"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Sosyal becerileri arttırmak,</w:t>
      </w:r>
    </w:p>
    <w:p w14:paraId="2835529A" w14:textId="77777777"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Haklarını koruma/savunma becerilerini geliştirmek,</w:t>
      </w:r>
    </w:p>
    <w:p w14:paraId="20AEA97A" w14:textId="77777777"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Daha fazla bağımsızlık sağlamak,</w:t>
      </w:r>
    </w:p>
    <w:p w14:paraId="67A86464" w14:textId="77777777"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Vücut bakımı ve hijyeni sağlamak,</w:t>
      </w:r>
    </w:p>
    <w:p w14:paraId="42203D93" w14:textId="58B592E2"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Kendi cinselliği ile ilgili daha fazla sorumluluk alma yeterliğini kazandırmak,</w:t>
      </w:r>
    </w:p>
    <w:p w14:paraId="69E703CC" w14:textId="2E08A46A"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Cinsel istismara maruz kalma, cinsel yolla bulaşan hastalıklara yakalanma ya da hamile kalma riskini en aza indirmek,</w:t>
      </w:r>
    </w:p>
    <w:p w14:paraId="7B2762D0" w14:textId="5E898951" w:rsidR="00C46E21" w:rsidRPr="00150638"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Cinselliğini ifade etmek üzere daha kabul edilebilir davranış geliştirme ve uygun olmayan davranışları azaltmaktır.</w:t>
      </w:r>
    </w:p>
    <w:p w14:paraId="69C9F9F3" w14:textId="42D11C59" w:rsidR="00C46E21" w:rsidRDefault="00C46E21" w:rsidP="00C46E21">
      <w:pPr>
        <w:pStyle w:val="AltBilgi"/>
        <w:rPr>
          <w:rFonts w:ascii="Times New Roman" w:hAnsi="Times New Roman" w:cs="Times New Roman"/>
          <w:sz w:val="16"/>
          <w:szCs w:val="16"/>
        </w:rPr>
      </w:pPr>
    </w:p>
    <w:p w14:paraId="6B394C22" w14:textId="283A2FD1" w:rsidR="00227900" w:rsidRDefault="00227900" w:rsidP="00C46E21">
      <w:pPr>
        <w:pStyle w:val="AltBilgi"/>
        <w:rPr>
          <w:rFonts w:ascii="Times New Roman" w:hAnsi="Times New Roman" w:cs="Times New Roman"/>
          <w:sz w:val="16"/>
          <w:szCs w:val="16"/>
        </w:rPr>
      </w:pPr>
      <w:r w:rsidRPr="00227900">
        <w:rPr>
          <w:rFonts w:ascii="Times New Roman" w:hAnsi="Times New Roman" w:cs="Times New Roman"/>
          <w:b/>
          <w:bCs/>
          <w:sz w:val="16"/>
          <w:szCs w:val="16"/>
        </w:rPr>
        <w:t>Bu risklerin artış göstermesindeki başlıca nedenler</w:t>
      </w:r>
      <w:r w:rsidRPr="00227900">
        <w:rPr>
          <w:rFonts w:ascii="Times New Roman" w:hAnsi="Times New Roman" w:cs="Times New Roman"/>
          <w:sz w:val="16"/>
          <w:szCs w:val="16"/>
        </w:rPr>
        <w:t>;</w:t>
      </w:r>
    </w:p>
    <w:p w14:paraId="5B4938BB" w14:textId="2312514A" w:rsidR="00227900" w:rsidRDefault="00227900" w:rsidP="00C46E21">
      <w:pPr>
        <w:pStyle w:val="AltBilgi"/>
        <w:rPr>
          <w:rFonts w:ascii="Times New Roman" w:hAnsi="Times New Roman" w:cs="Times New Roman"/>
          <w:sz w:val="16"/>
          <w:szCs w:val="16"/>
        </w:rPr>
      </w:pPr>
    </w:p>
    <w:p w14:paraId="20024DE5" w14:textId="77777777"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Cinsel konularla ilgili bilgi yetersizliği,</w:t>
      </w:r>
    </w:p>
    <w:p w14:paraId="137312A6" w14:textId="77777777"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Cinsellikle ilgili bilgilerin kitap ya da diğer kaynaklar yerine yanlış bilgiye sahip akranlardan edinilmesi,</w:t>
      </w:r>
    </w:p>
    <w:p w14:paraId="409F3695" w14:textId="77777777"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Zihinsel gelişim düzeyi,</w:t>
      </w:r>
    </w:p>
    <w:p w14:paraId="36FDC886" w14:textId="77777777" w:rsidR="00227900" w:rsidRP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Başkalarına fazlaca güvenme,</w:t>
      </w:r>
    </w:p>
    <w:p w14:paraId="10C53C88" w14:textId="3D4F6EE7" w:rsidR="00227900" w:rsidRDefault="00227900" w:rsidP="00227900">
      <w:pPr>
        <w:pStyle w:val="AltBilgi"/>
        <w:rPr>
          <w:rFonts w:ascii="Times New Roman" w:hAnsi="Times New Roman" w:cs="Times New Roman"/>
          <w:sz w:val="16"/>
          <w:szCs w:val="16"/>
        </w:rPr>
      </w:pPr>
      <w:r w:rsidRPr="00227900">
        <w:rPr>
          <w:rFonts w:ascii="Times New Roman" w:hAnsi="Times New Roman" w:cs="Times New Roman"/>
          <w:sz w:val="16"/>
          <w:szCs w:val="16"/>
        </w:rPr>
        <w:t>Kendini ifade etme becerilerindeki yetersizliktir.</w:t>
      </w:r>
    </w:p>
    <w:p w14:paraId="2B5E5D46" w14:textId="5E2D1999" w:rsidR="00227900" w:rsidRDefault="00227900" w:rsidP="00227900">
      <w:pPr>
        <w:pStyle w:val="AltBilgi"/>
        <w:rPr>
          <w:rFonts w:ascii="Times New Roman" w:hAnsi="Times New Roman" w:cs="Times New Roman"/>
          <w:sz w:val="16"/>
          <w:szCs w:val="16"/>
        </w:rPr>
      </w:pPr>
    </w:p>
    <w:p w14:paraId="5FC958BA" w14:textId="34511746" w:rsidR="00227900" w:rsidRPr="00150638" w:rsidRDefault="00227900" w:rsidP="00227900">
      <w:pPr>
        <w:pStyle w:val="AltBilgi"/>
        <w:rPr>
          <w:rFonts w:ascii="Times New Roman" w:hAnsi="Times New Roman" w:cs="Times New Roman"/>
          <w:sz w:val="16"/>
          <w:szCs w:val="16"/>
        </w:rPr>
      </w:pPr>
      <w:r w:rsidRPr="00227900">
        <w:rPr>
          <w:rFonts w:ascii="Times New Roman" w:hAnsi="Times New Roman" w:cs="Times New Roman"/>
          <w:noProof/>
          <w:sz w:val="16"/>
          <w:szCs w:val="16"/>
        </w:rPr>
        <w:drawing>
          <wp:anchor distT="0" distB="0" distL="114300" distR="114300" simplePos="0" relativeHeight="251664384" behindDoc="0" locked="0" layoutInCell="1" allowOverlap="1" wp14:anchorId="58E1C650" wp14:editId="7E610910">
            <wp:simplePos x="0" y="0"/>
            <wp:positionH relativeFrom="column">
              <wp:posOffset>704850</wp:posOffset>
            </wp:positionH>
            <wp:positionV relativeFrom="paragraph">
              <wp:posOffset>619760</wp:posOffset>
            </wp:positionV>
            <wp:extent cx="1581150" cy="1940637"/>
            <wp:effectExtent l="0" t="0" r="0" b="2540"/>
            <wp:wrapNone/>
            <wp:docPr id="1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581150" cy="1940637"/>
                    </a:xfrm>
                    <a:prstGeom prst="rect">
                      <a:avLst/>
                    </a:prstGeom>
                  </pic:spPr>
                </pic:pic>
              </a:graphicData>
            </a:graphic>
            <wp14:sizeRelH relativeFrom="page">
              <wp14:pctWidth>0</wp14:pctWidth>
            </wp14:sizeRelH>
            <wp14:sizeRelV relativeFrom="page">
              <wp14:pctHeight>0</wp14:pctHeight>
            </wp14:sizeRelV>
          </wp:anchor>
        </w:drawing>
      </w:r>
      <w:r w:rsidRPr="00227900">
        <w:rPr>
          <w:rFonts w:ascii="Times New Roman" w:hAnsi="Times New Roman" w:cs="Times New Roman"/>
          <w:sz w:val="16"/>
          <w:szCs w:val="16"/>
        </w:rPr>
        <w:t xml:space="preserve">Çocukların cinsel eğitiminde anne babanın yeri çok önemlidir. Çocuk cinsel kimliğine, cinselliğe ilk adımı anne-baba-çocuk üçlüsünün içinde atar. Anne ve babanın çocuklarının cinsel gelişim dönemlerini ve dönemsel ihtiyaçlarını bilmeleri ve buna göre davranmaları, çocuklarının sağlıklı birer yetişkin olarak topluma kazandırılması açısından önemlidir. </w:t>
      </w:r>
    </w:p>
    <w:sectPr w:rsidR="00227900" w:rsidRPr="00150638" w:rsidSect="00432B19">
      <w:pgSz w:w="16838" w:h="11906" w:orient="landscape"/>
      <w:pgMar w:top="284" w:right="425" w:bottom="284" w:left="425" w:header="0" w:footer="57" w:gutter="0"/>
      <w:cols w:num="3"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7EE0D" w14:textId="77777777" w:rsidR="00D90F80" w:rsidRDefault="00D90F80" w:rsidP="00C030C4">
      <w:pPr>
        <w:spacing w:after="0" w:line="240" w:lineRule="auto"/>
      </w:pPr>
      <w:r>
        <w:separator/>
      </w:r>
    </w:p>
  </w:endnote>
  <w:endnote w:type="continuationSeparator" w:id="0">
    <w:p w14:paraId="799BAB82" w14:textId="77777777" w:rsidR="00D90F80" w:rsidRDefault="00D90F80" w:rsidP="00C0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E123" w14:textId="77777777" w:rsidR="00D90F80" w:rsidRDefault="00D90F80" w:rsidP="00C030C4">
      <w:pPr>
        <w:spacing w:after="0" w:line="240" w:lineRule="auto"/>
      </w:pPr>
      <w:r>
        <w:separator/>
      </w:r>
    </w:p>
  </w:footnote>
  <w:footnote w:type="continuationSeparator" w:id="0">
    <w:p w14:paraId="1A454036" w14:textId="77777777" w:rsidR="00D90F80" w:rsidRDefault="00D90F80" w:rsidP="00C03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C6459"/>
    <w:multiLevelType w:val="hybridMultilevel"/>
    <w:tmpl w:val="0A60782E"/>
    <w:lvl w:ilvl="0" w:tplc="E8C8BFBE">
      <w:start w:val="1"/>
      <w:numFmt w:val="bullet"/>
      <w:lvlText w:val=""/>
      <w:lvlJc w:val="left"/>
      <w:pPr>
        <w:tabs>
          <w:tab w:val="num" w:pos="720"/>
        </w:tabs>
        <w:ind w:left="720" w:hanging="360"/>
      </w:pPr>
      <w:rPr>
        <w:rFonts w:ascii="Wingdings 3" w:hAnsi="Wingdings 3" w:hint="default"/>
      </w:rPr>
    </w:lvl>
    <w:lvl w:ilvl="1" w:tplc="7F16D802" w:tentative="1">
      <w:start w:val="1"/>
      <w:numFmt w:val="bullet"/>
      <w:lvlText w:val=""/>
      <w:lvlJc w:val="left"/>
      <w:pPr>
        <w:tabs>
          <w:tab w:val="num" w:pos="1440"/>
        </w:tabs>
        <w:ind w:left="1440" w:hanging="360"/>
      </w:pPr>
      <w:rPr>
        <w:rFonts w:ascii="Wingdings 3" w:hAnsi="Wingdings 3" w:hint="default"/>
      </w:rPr>
    </w:lvl>
    <w:lvl w:ilvl="2" w:tplc="5B8C8CB8" w:tentative="1">
      <w:start w:val="1"/>
      <w:numFmt w:val="bullet"/>
      <w:lvlText w:val=""/>
      <w:lvlJc w:val="left"/>
      <w:pPr>
        <w:tabs>
          <w:tab w:val="num" w:pos="2160"/>
        </w:tabs>
        <w:ind w:left="2160" w:hanging="360"/>
      </w:pPr>
      <w:rPr>
        <w:rFonts w:ascii="Wingdings 3" w:hAnsi="Wingdings 3" w:hint="default"/>
      </w:rPr>
    </w:lvl>
    <w:lvl w:ilvl="3" w:tplc="F698C494" w:tentative="1">
      <w:start w:val="1"/>
      <w:numFmt w:val="bullet"/>
      <w:lvlText w:val=""/>
      <w:lvlJc w:val="left"/>
      <w:pPr>
        <w:tabs>
          <w:tab w:val="num" w:pos="2880"/>
        </w:tabs>
        <w:ind w:left="2880" w:hanging="360"/>
      </w:pPr>
      <w:rPr>
        <w:rFonts w:ascii="Wingdings 3" w:hAnsi="Wingdings 3" w:hint="default"/>
      </w:rPr>
    </w:lvl>
    <w:lvl w:ilvl="4" w:tplc="E408C83A" w:tentative="1">
      <w:start w:val="1"/>
      <w:numFmt w:val="bullet"/>
      <w:lvlText w:val=""/>
      <w:lvlJc w:val="left"/>
      <w:pPr>
        <w:tabs>
          <w:tab w:val="num" w:pos="3600"/>
        </w:tabs>
        <w:ind w:left="3600" w:hanging="360"/>
      </w:pPr>
      <w:rPr>
        <w:rFonts w:ascii="Wingdings 3" w:hAnsi="Wingdings 3" w:hint="default"/>
      </w:rPr>
    </w:lvl>
    <w:lvl w:ilvl="5" w:tplc="02745E5C" w:tentative="1">
      <w:start w:val="1"/>
      <w:numFmt w:val="bullet"/>
      <w:lvlText w:val=""/>
      <w:lvlJc w:val="left"/>
      <w:pPr>
        <w:tabs>
          <w:tab w:val="num" w:pos="4320"/>
        </w:tabs>
        <w:ind w:left="4320" w:hanging="360"/>
      </w:pPr>
      <w:rPr>
        <w:rFonts w:ascii="Wingdings 3" w:hAnsi="Wingdings 3" w:hint="default"/>
      </w:rPr>
    </w:lvl>
    <w:lvl w:ilvl="6" w:tplc="7654EFC2" w:tentative="1">
      <w:start w:val="1"/>
      <w:numFmt w:val="bullet"/>
      <w:lvlText w:val=""/>
      <w:lvlJc w:val="left"/>
      <w:pPr>
        <w:tabs>
          <w:tab w:val="num" w:pos="5040"/>
        </w:tabs>
        <w:ind w:left="5040" w:hanging="360"/>
      </w:pPr>
      <w:rPr>
        <w:rFonts w:ascii="Wingdings 3" w:hAnsi="Wingdings 3" w:hint="default"/>
      </w:rPr>
    </w:lvl>
    <w:lvl w:ilvl="7" w:tplc="85A81C1C" w:tentative="1">
      <w:start w:val="1"/>
      <w:numFmt w:val="bullet"/>
      <w:lvlText w:val=""/>
      <w:lvlJc w:val="left"/>
      <w:pPr>
        <w:tabs>
          <w:tab w:val="num" w:pos="5760"/>
        </w:tabs>
        <w:ind w:left="5760" w:hanging="360"/>
      </w:pPr>
      <w:rPr>
        <w:rFonts w:ascii="Wingdings 3" w:hAnsi="Wingdings 3" w:hint="default"/>
      </w:rPr>
    </w:lvl>
    <w:lvl w:ilvl="8" w:tplc="ADF89A1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71AD5C19"/>
    <w:multiLevelType w:val="hybridMultilevel"/>
    <w:tmpl w:val="C3C61116"/>
    <w:lvl w:ilvl="0" w:tplc="D07A9804">
      <w:start w:val="1"/>
      <w:numFmt w:val="bullet"/>
      <w:lvlText w:val=""/>
      <w:lvlJc w:val="left"/>
      <w:pPr>
        <w:tabs>
          <w:tab w:val="num" w:pos="720"/>
        </w:tabs>
        <w:ind w:left="720" w:hanging="360"/>
      </w:pPr>
      <w:rPr>
        <w:rFonts w:ascii="Wingdings 3" w:hAnsi="Wingdings 3" w:hint="default"/>
      </w:rPr>
    </w:lvl>
    <w:lvl w:ilvl="1" w:tplc="5B24ED88" w:tentative="1">
      <w:start w:val="1"/>
      <w:numFmt w:val="bullet"/>
      <w:lvlText w:val=""/>
      <w:lvlJc w:val="left"/>
      <w:pPr>
        <w:tabs>
          <w:tab w:val="num" w:pos="1440"/>
        </w:tabs>
        <w:ind w:left="1440" w:hanging="360"/>
      </w:pPr>
      <w:rPr>
        <w:rFonts w:ascii="Wingdings 3" w:hAnsi="Wingdings 3" w:hint="default"/>
      </w:rPr>
    </w:lvl>
    <w:lvl w:ilvl="2" w:tplc="0A8E653C" w:tentative="1">
      <w:start w:val="1"/>
      <w:numFmt w:val="bullet"/>
      <w:lvlText w:val=""/>
      <w:lvlJc w:val="left"/>
      <w:pPr>
        <w:tabs>
          <w:tab w:val="num" w:pos="2160"/>
        </w:tabs>
        <w:ind w:left="2160" w:hanging="360"/>
      </w:pPr>
      <w:rPr>
        <w:rFonts w:ascii="Wingdings 3" w:hAnsi="Wingdings 3" w:hint="default"/>
      </w:rPr>
    </w:lvl>
    <w:lvl w:ilvl="3" w:tplc="097661F8" w:tentative="1">
      <w:start w:val="1"/>
      <w:numFmt w:val="bullet"/>
      <w:lvlText w:val=""/>
      <w:lvlJc w:val="left"/>
      <w:pPr>
        <w:tabs>
          <w:tab w:val="num" w:pos="2880"/>
        </w:tabs>
        <w:ind w:left="2880" w:hanging="360"/>
      </w:pPr>
      <w:rPr>
        <w:rFonts w:ascii="Wingdings 3" w:hAnsi="Wingdings 3" w:hint="default"/>
      </w:rPr>
    </w:lvl>
    <w:lvl w:ilvl="4" w:tplc="EF46ECB6" w:tentative="1">
      <w:start w:val="1"/>
      <w:numFmt w:val="bullet"/>
      <w:lvlText w:val=""/>
      <w:lvlJc w:val="left"/>
      <w:pPr>
        <w:tabs>
          <w:tab w:val="num" w:pos="3600"/>
        </w:tabs>
        <w:ind w:left="3600" w:hanging="360"/>
      </w:pPr>
      <w:rPr>
        <w:rFonts w:ascii="Wingdings 3" w:hAnsi="Wingdings 3" w:hint="default"/>
      </w:rPr>
    </w:lvl>
    <w:lvl w:ilvl="5" w:tplc="8F18F114" w:tentative="1">
      <w:start w:val="1"/>
      <w:numFmt w:val="bullet"/>
      <w:lvlText w:val=""/>
      <w:lvlJc w:val="left"/>
      <w:pPr>
        <w:tabs>
          <w:tab w:val="num" w:pos="4320"/>
        </w:tabs>
        <w:ind w:left="4320" w:hanging="360"/>
      </w:pPr>
      <w:rPr>
        <w:rFonts w:ascii="Wingdings 3" w:hAnsi="Wingdings 3" w:hint="default"/>
      </w:rPr>
    </w:lvl>
    <w:lvl w:ilvl="6" w:tplc="20E40F92" w:tentative="1">
      <w:start w:val="1"/>
      <w:numFmt w:val="bullet"/>
      <w:lvlText w:val=""/>
      <w:lvlJc w:val="left"/>
      <w:pPr>
        <w:tabs>
          <w:tab w:val="num" w:pos="5040"/>
        </w:tabs>
        <w:ind w:left="5040" w:hanging="360"/>
      </w:pPr>
      <w:rPr>
        <w:rFonts w:ascii="Wingdings 3" w:hAnsi="Wingdings 3" w:hint="default"/>
      </w:rPr>
    </w:lvl>
    <w:lvl w:ilvl="7" w:tplc="A44EEE32" w:tentative="1">
      <w:start w:val="1"/>
      <w:numFmt w:val="bullet"/>
      <w:lvlText w:val=""/>
      <w:lvlJc w:val="left"/>
      <w:pPr>
        <w:tabs>
          <w:tab w:val="num" w:pos="5760"/>
        </w:tabs>
        <w:ind w:left="5760" w:hanging="360"/>
      </w:pPr>
      <w:rPr>
        <w:rFonts w:ascii="Wingdings 3" w:hAnsi="Wingdings 3" w:hint="default"/>
      </w:rPr>
    </w:lvl>
    <w:lvl w:ilvl="8" w:tplc="8C1C97D4"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A9"/>
    <w:rsid w:val="00003915"/>
    <w:rsid w:val="0004250E"/>
    <w:rsid w:val="000A3C3C"/>
    <w:rsid w:val="0011667A"/>
    <w:rsid w:val="00127654"/>
    <w:rsid w:val="00150638"/>
    <w:rsid w:val="00176EF3"/>
    <w:rsid w:val="00197D41"/>
    <w:rsid w:val="001A2961"/>
    <w:rsid w:val="001D399F"/>
    <w:rsid w:val="00227900"/>
    <w:rsid w:val="0033297B"/>
    <w:rsid w:val="003D6208"/>
    <w:rsid w:val="003E31A9"/>
    <w:rsid w:val="00432B19"/>
    <w:rsid w:val="004916E0"/>
    <w:rsid w:val="0054231B"/>
    <w:rsid w:val="005B7175"/>
    <w:rsid w:val="005C1E40"/>
    <w:rsid w:val="005E2FE0"/>
    <w:rsid w:val="00766610"/>
    <w:rsid w:val="00776AD0"/>
    <w:rsid w:val="00795E66"/>
    <w:rsid w:val="00823189"/>
    <w:rsid w:val="0083789D"/>
    <w:rsid w:val="008C546C"/>
    <w:rsid w:val="0095643D"/>
    <w:rsid w:val="0096669C"/>
    <w:rsid w:val="00A400B7"/>
    <w:rsid w:val="00A4356E"/>
    <w:rsid w:val="00AC3C2B"/>
    <w:rsid w:val="00B30148"/>
    <w:rsid w:val="00B84907"/>
    <w:rsid w:val="00B8537F"/>
    <w:rsid w:val="00C030C4"/>
    <w:rsid w:val="00C46E21"/>
    <w:rsid w:val="00CB77B0"/>
    <w:rsid w:val="00CE5D04"/>
    <w:rsid w:val="00D5239C"/>
    <w:rsid w:val="00D62F42"/>
    <w:rsid w:val="00D90F80"/>
    <w:rsid w:val="00DF3672"/>
    <w:rsid w:val="00E30420"/>
    <w:rsid w:val="00E6628A"/>
    <w:rsid w:val="00EA068D"/>
    <w:rsid w:val="00ED6E45"/>
    <w:rsid w:val="00F11C30"/>
    <w:rsid w:val="00FC05AB"/>
    <w:rsid w:val="00FF2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7B36"/>
  <w15:chartTrackingRefBased/>
  <w15:docId w15:val="{DE03BBEF-FFDD-45C5-B35F-F028AC2C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29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297B"/>
    <w:rPr>
      <w:rFonts w:ascii="Segoe UI" w:hAnsi="Segoe UI" w:cs="Segoe UI"/>
      <w:sz w:val="18"/>
      <w:szCs w:val="18"/>
    </w:rPr>
  </w:style>
  <w:style w:type="paragraph" w:styleId="stBilgi">
    <w:name w:val="header"/>
    <w:basedOn w:val="Normal"/>
    <w:link w:val="stBilgiChar"/>
    <w:uiPriority w:val="99"/>
    <w:unhideWhenUsed/>
    <w:rsid w:val="00C030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30C4"/>
  </w:style>
  <w:style w:type="paragraph" w:styleId="AltBilgi">
    <w:name w:val="footer"/>
    <w:basedOn w:val="Normal"/>
    <w:link w:val="AltBilgiChar"/>
    <w:uiPriority w:val="99"/>
    <w:unhideWhenUsed/>
    <w:rsid w:val="00C030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30C4"/>
  </w:style>
  <w:style w:type="paragraph" w:styleId="ListeParagraf">
    <w:name w:val="List Paragraph"/>
    <w:basedOn w:val="Normal"/>
    <w:uiPriority w:val="34"/>
    <w:qFormat/>
    <w:rsid w:val="00C46E21"/>
    <w:pPr>
      <w:spacing w:after="0" w:line="240" w:lineRule="auto"/>
      <w:ind w:left="720"/>
      <w:contextualSpacing/>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1716">
      <w:bodyDiv w:val="1"/>
      <w:marLeft w:val="0"/>
      <w:marRight w:val="0"/>
      <w:marTop w:val="0"/>
      <w:marBottom w:val="0"/>
      <w:divBdr>
        <w:top w:val="none" w:sz="0" w:space="0" w:color="auto"/>
        <w:left w:val="none" w:sz="0" w:space="0" w:color="auto"/>
        <w:bottom w:val="none" w:sz="0" w:space="0" w:color="auto"/>
        <w:right w:val="none" w:sz="0" w:space="0" w:color="auto"/>
      </w:divBdr>
    </w:div>
    <w:div w:id="881865173">
      <w:bodyDiv w:val="1"/>
      <w:marLeft w:val="0"/>
      <w:marRight w:val="0"/>
      <w:marTop w:val="0"/>
      <w:marBottom w:val="0"/>
      <w:divBdr>
        <w:top w:val="none" w:sz="0" w:space="0" w:color="auto"/>
        <w:left w:val="none" w:sz="0" w:space="0" w:color="auto"/>
        <w:bottom w:val="none" w:sz="0" w:space="0" w:color="auto"/>
        <w:right w:val="none" w:sz="0" w:space="0" w:color="auto"/>
      </w:divBdr>
    </w:div>
    <w:div w:id="895626482">
      <w:bodyDiv w:val="1"/>
      <w:marLeft w:val="0"/>
      <w:marRight w:val="0"/>
      <w:marTop w:val="0"/>
      <w:marBottom w:val="0"/>
      <w:divBdr>
        <w:top w:val="none" w:sz="0" w:space="0" w:color="auto"/>
        <w:left w:val="none" w:sz="0" w:space="0" w:color="auto"/>
        <w:bottom w:val="none" w:sz="0" w:space="0" w:color="auto"/>
        <w:right w:val="none" w:sz="0" w:space="0" w:color="auto"/>
      </w:divBdr>
    </w:div>
    <w:div w:id="1384019171">
      <w:bodyDiv w:val="1"/>
      <w:marLeft w:val="0"/>
      <w:marRight w:val="0"/>
      <w:marTop w:val="0"/>
      <w:marBottom w:val="0"/>
      <w:divBdr>
        <w:top w:val="none" w:sz="0" w:space="0" w:color="auto"/>
        <w:left w:val="none" w:sz="0" w:space="0" w:color="auto"/>
        <w:bottom w:val="none" w:sz="0" w:space="0" w:color="auto"/>
        <w:right w:val="none" w:sz="0" w:space="0" w:color="auto"/>
      </w:divBdr>
      <w:divsChild>
        <w:div w:id="392393562">
          <w:marLeft w:val="547"/>
          <w:marRight w:val="0"/>
          <w:marTop w:val="200"/>
          <w:marBottom w:val="0"/>
          <w:divBdr>
            <w:top w:val="none" w:sz="0" w:space="0" w:color="auto"/>
            <w:left w:val="none" w:sz="0" w:space="0" w:color="auto"/>
            <w:bottom w:val="none" w:sz="0" w:space="0" w:color="auto"/>
            <w:right w:val="none" w:sz="0" w:space="0" w:color="auto"/>
          </w:divBdr>
        </w:div>
        <w:div w:id="2018386238">
          <w:marLeft w:val="547"/>
          <w:marRight w:val="0"/>
          <w:marTop w:val="200"/>
          <w:marBottom w:val="0"/>
          <w:divBdr>
            <w:top w:val="none" w:sz="0" w:space="0" w:color="auto"/>
            <w:left w:val="none" w:sz="0" w:space="0" w:color="auto"/>
            <w:bottom w:val="none" w:sz="0" w:space="0" w:color="auto"/>
            <w:right w:val="none" w:sz="0" w:space="0" w:color="auto"/>
          </w:divBdr>
        </w:div>
      </w:divsChild>
    </w:div>
    <w:div w:id="1568953835">
      <w:bodyDiv w:val="1"/>
      <w:marLeft w:val="0"/>
      <w:marRight w:val="0"/>
      <w:marTop w:val="0"/>
      <w:marBottom w:val="0"/>
      <w:divBdr>
        <w:top w:val="none" w:sz="0" w:space="0" w:color="auto"/>
        <w:left w:val="none" w:sz="0" w:space="0" w:color="auto"/>
        <w:bottom w:val="none" w:sz="0" w:space="0" w:color="auto"/>
        <w:right w:val="none" w:sz="0" w:space="0" w:color="auto"/>
      </w:divBdr>
    </w:div>
    <w:div w:id="1600986907">
      <w:bodyDiv w:val="1"/>
      <w:marLeft w:val="0"/>
      <w:marRight w:val="0"/>
      <w:marTop w:val="0"/>
      <w:marBottom w:val="0"/>
      <w:divBdr>
        <w:top w:val="none" w:sz="0" w:space="0" w:color="auto"/>
        <w:left w:val="none" w:sz="0" w:space="0" w:color="auto"/>
        <w:bottom w:val="none" w:sz="0" w:space="0" w:color="auto"/>
        <w:right w:val="none" w:sz="0" w:space="0" w:color="auto"/>
      </w:divBdr>
    </w:div>
    <w:div w:id="1603613762">
      <w:bodyDiv w:val="1"/>
      <w:marLeft w:val="0"/>
      <w:marRight w:val="0"/>
      <w:marTop w:val="0"/>
      <w:marBottom w:val="0"/>
      <w:divBdr>
        <w:top w:val="none" w:sz="0" w:space="0" w:color="auto"/>
        <w:left w:val="none" w:sz="0" w:space="0" w:color="auto"/>
        <w:bottom w:val="none" w:sz="0" w:space="0" w:color="auto"/>
        <w:right w:val="none" w:sz="0" w:space="0" w:color="auto"/>
      </w:divBdr>
    </w:div>
    <w:div w:id="1898935768">
      <w:bodyDiv w:val="1"/>
      <w:marLeft w:val="0"/>
      <w:marRight w:val="0"/>
      <w:marTop w:val="0"/>
      <w:marBottom w:val="0"/>
      <w:divBdr>
        <w:top w:val="none" w:sz="0" w:space="0" w:color="auto"/>
        <w:left w:val="none" w:sz="0" w:space="0" w:color="auto"/>
        <w:bottom w:val="none" w:sz="0" w:space="0" w:color="auto"/>
        <w:right w:val="none" w:sz="0" w:space="0" w:color="auto"/>
      </w:divBdr>
      <w:divsChild>
        <w:div w:id="305935633">
          <w:marLeft w:val="547"/>
          <w:marRight w:val="0"/>
          <w:marTop w:val="200"/>
          <w:marBottom w:val="0"/>
          <w:divBdr>
            <w:top w:val="none" w:sz="0" w:space="0" w:color="auto"/>
            <w:left w:val="none" w:sz="0" w:space="0" w:color="auto"/>
            <w:bottom w:val="none" w:sz="0" w:space="0" w:color="auto"/>
            <w:right w:val="none" w:sz="0" w:space="0" w:color="auto"/>
          </w:divBdr>
        </w:div>
        <w:div w:id="1597399502">
          <w:marLeft w:val="547"/>
          <w:marRight w:val="0"/>
          <w:marTop w:val="200"/>
          <w:marBottom w:val="0"/>
          <w:divBdr>
            <w:top w:val="none" w:sz="0" w:space="0" w:color="auto"/>
            <w:left w:val="none" w:sz="0" w:space="0" w:color="auto"/>
            <w:bottom w:val="none" w:sz="0" w:space="0" w:color="auto"/>
            <w:right w:val="none" w:sz="0" w:space="0" w:color="auto"/>
          </w:divBdr>
        </w:div>
        <w:div w:id="1860777194">
          <w:marLeft w:val="547"/>
          <w:marRight w:val="0"/>
          <w:marTop w:val="200"/>
          <w:marBottom w:val="0"/>
          <w:divBdr>
            <w:top w:val="none" w:sz="0" w:space="0" w:color="auto"/>
            <w:left w:val="none" w:sz="0" w:space="0" w:color="auto"/>
            <w:bottom w:val="none" w:sz="0" w:space="0" w:color="auto"/>
            <w:right w:val="none" w:sz="0" w:space="0" w:color="auto"/>
          </w:divBdr>
        </w:div>
        <w:div w:id="24153013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1F676-3E2D-4519-B66F-81C38696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1369</Words>
  <Characters>7804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dc:creator>
  <cp:keywords/>
  <dc:description/>
  <cp:lastModifiedBy>recep</cp:lastModifiedBy>
  <cp:revision>29</cp:revision>
  <cp:lastPrinted>2019-11-25T06:23:00Z</cp:lastPrinted>
  <dcterms:created xsi:type="dcterms:W3CDTF">2019-03-13T06:16:00Z</dcterms:created>
  <dcterms:modified xsi:type="dcterms:W3CDTF">2019-11-25T06:24:00Z</dcterms:modified>
</cp:coreProperties>
</file>